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80F22" w14:textId="1286F018" w:rsidR="00B42545" w:rsidRDefault="00B42545" w:rsidP="00B42545">
      <w:pPr>
        <w:spacing w:after="0" w:line="240" w:lineRule="auto"/>
        <w:jc w:val="both"/>
        <w:rPr>
          <w:rFonts w:asciiTheme="majorHAnsi" w:hAnsiTheme="majorHAnsi"/>
          <w:color w:val="2F5496" w:themeColor="accent1" w:themeShade="BF"/>
          <w:sz w:val="36"/>
          <w:szCs w:val="36"/>
        </w:rPr>
      </w:pPr>
      <w:r w:rsidRPr="007714D4">
        <w:rPr>
          <w:rFonts w:cs="Arial"/>
          <w:noProof/>
          <w:color w:val="2F5496" w:themeColor="accent1" w:themeShade="BF"/>
          <w:sz w:val="36"/>
          <w:szCs w:val="36"/>
        </w:rPr>
        <w:drawing>
          <wp:inline distT="0" distB="0" distL="0" distR="0" wp14:anchorId="15E618E4" wp14:editId="3755ABF6">
            <wp:extent cx="1297697" cy="779228"/>
            <wp:effectExtent l="0" t="0" r="0" b="190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B-color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7697" cy="779228"/>
                    </a:xfrm>
                    <a:prstGeom prst="rect">
                      <a:avLst/>
                    </a:prstGeom>
                  </pic:spPr>
                </pic:pic>
              </a:graphicData>
            </a:graphic>
          </wp:inline>
        </w:drawing>
      </w:r>
      <w:r>
        <w:rPr>
          <w:rFonts w:asciiTheme="majorHAnsi" w:hAnsiTheme="majorHAnsi"/>
          <w:color w:val="2F5496" w:themeColor="accent1" w:themeShade="BF"/>
          <w:sz w:val="36"/>
          <w:szCs w:val="36"/>
        </w:rPr>
        <w:tab/>
      </w:r>
      <w:r>
        <w:rPr>
          <w:rFonts w:asciiTheme="majorHAnsi" w:hAnsiTheme="majorHAnsi"/>
          <w:color w:val="2F5496" w:themeColor="accent1" w:themeShade="BF"/>
          <w:sz w:val="36"/>
          <w:szCs w:val="36"/>
        </w:rPr>
        <w:tab/>
      </w:r>
      <w:r>
        <w:rPr>
          <w:rFonts w:asciiTheme="majorHAnsi" w:hAnsiTheme="majorHAnsi"/>
          <w:color w:val="2F5496" w:themeColor="accent1" w:themeShade="BF"/>
          <w:sz w:val="36"/>
          <w:szCs w:val="36"/>
        </w:rPr>
        <w:tab/>
      </w:r>
      <w:r>
        <w:rPr>
          <w:rFonts w:asciiTheme="majorHAnsi" w:hAnsiTheme="majorHAnsi"/>
          <w:color w:val="2F5496" w:themeColor="accent1" w:themeShade="BF"/>
          <w:sz w:val="36"/>
          <w:szCs w:val="36"/>
        </w:rPr>
        <w:tab/>
      </w:r>
      <w:r>
        <w:rPr>
          <w:rFonts w:asciiTheme="majorHAnsi" w:hAnsiTheme="majorHAnsi"/>
          <w:color w:val="2F5496" w:themeColor="accent1" w:themeShade="BF"/>
          <w:sz w:val="36"/>
          <w:szCs w:val="36"/>
        </w:rPr>
        <w:tab/>
      </w:r>
      <w:r>
        <w:rPr>
          <w:rFonts w:asciiTheme="majorHAnsi" w:hAnsiTheme="majorHAnsi"/>
          <w:color w:val="2F5496" w:themeColor="accent1" w:themeShade="BF"/>
          <w:sz w:val="36"/>
          <w:szCs w:val="36"/>
        </w:rPr>
        <w:tab/>
      </w:r>
      <w:r>
        <w:rPr>
          <w:rFonts w:asciiTheme="majorHAnsi" w:hAnsiTheme="majorHAnsi"/>
          <w:color w:val="2F5496" w:themeColor="accent1" w:themeShade="BF"/>
          <w:sz w:val="36"/>
          <w:szCs w:val="36"/>
        </w:rPr>
        <w:tab/>
      </w:r>
      <w:r>
        <w:rPr>
          <w:rFonts w:asciiTheme="majorHAnsi" w:hAnsiTheme="majorHAnsi"/>
          <w:color w:val="2F5496" w:themeColor="accent1" w:themeShade="BF"/>
          <w:sz w:val="36"/>
          <w:szCs w:val="36"/>
        </w:rPr>
        <w:tab/>
      </w:r>
      <w:r w:rsidR="00793553" w:rsidRPr="002F0523">
        <w:rPr>
          <w:rFonts w:ascii="Arial" w:hAnsi="Arial" w:cs="Arial"/>
          <w:noProof/>
          <w:sz w:val="36"/>
          <w:szCs w:val="36"/>
        </w:rPr>
        <w:drawing>
          <wp:inline distT="0" distB="0" distL="0" distR="0" wp14:anchorId="4A648564" wp14:editId="4BEE98A7">
            <wp:extent cx="1179103" cy="927100"/>
            <wp:effectExtent l="0" t="0" r="2540" b="6350"/>
            <wp:docPr id="1" name="Picture 1" descr="Logo for California Climate Inves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logo_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9103" cy="927100"/>
                    </a:xfrm>
                    <a:prstGeom prst="rect">
                      <a:avLst/>
                    </a:prstGeom>
                  </pic:spPr>
                </pic:pic>
              </a:graphicData>
            </a:graphic>
          </wp:inline>
        </w:drawing>
      </w:r>
    </w:p>
    <w:p w14:paraId="2B8590A4" w14:textId="782309AC" w:rsidR="00E8577E" w:rsidRPr="00E8577E" w:rsidRDefault="00E8577E" w:rsidP="00E8577E">
      <w:pPr>
        <w:spacing w:after="0" w:line="240" w:lineRule="auto"/>
        <w:jc w:val="center"/>
        <w:rPr>
          <w:rFonts w:asciiTheme="majorHAnsi" w:hAnsiTheme="majorHAnsi" w:cstheme="minorHAnsi"/>
          <w:color w:val="2F5496" w:themeColor="accent1" w:themeShade="BF"/>
          <w:sz w:val="36"/>
          <w:szCs w:val="36"/>
        </w:rPr>
      </w:pPr>
      <w:r w:rsidRPr="00E8577E">
        <w:rPr>
          <w:rFonts w:asciiTheme="majorHAnsi" w:hAnsiTheme="majorHAnsi"/>
          <w:color w:val="2F5496" w:themeColor="accent1" w:themeShade="BF"/>
          <w:sz w:val="36"/>
          <w:szCs w:val="36"/>
        </w:rPr>
        <w:t>Wildlife Conservation Board</w:t>
      </w:r>
    </w:p>
    <w:p w14:paraId="7FA7D9F2" w14:textId="741B6E6D" w:rsidR="007714D4" w:rsidRPr="00E8577E" w:rsidRDefault="00793553" w:rsidP="00E8577E">
      <w:pPr>
        <w:spacing w:after="0" w:line="240" w:lineRule="auto"/>
        <w:contextualSpacing/>
        <w:jc w:val="center"/>
        <w:rPr>
          <w:rFonts w:asciiTheme="majorHAnsi" w:hAnsiTheme="majorHAnsi" w:cstheme="minorHAnsi"/>
          <w:color w:val="2F5496" w:themeColor="accent1" w:themeShade="BF"/>
          <w:sz w:val="28"/>
          <w:szCs w:val="28"/>
        </w:rPr>
      </w:pPr>
      <w:r>
        <w:rPr>
          <w:rFonts w:asciiTheme="majorHAnsi" w:hAnsiTheme="majorHAnsi" w:cstheme="minorHAnsi"/>
          <w:color w:val="2F5496" w:themeColor="accent1" w:themeShade="BF"/>
          <w:sz w:val="28"/>
          <w:szCs w:val="28"/>
        </w:rPr>
        <w:t>Climate Adaptation and Resilience</w:t>
      </w:r>
      <w:r w:rsidR="007714D4" w:rsidRPr="00E8577E">
        <w:rPr>
          <w:rFonts w:asciiTheme="majorHAnsi" w:hAnsiTheme="majorHAnsi" w:cstheme="minorHAnsi"/>
          <w:color w:val="2F5496" w:themeColor="accent1" w:themeShade="BF"/>
          <w:sz w:val="28"/>
          <w:szCs w:val="28"/>
        </w:rPr>
        <w:t xml:space="preserve"> Program</w:t>
      </w:r>
    </w:p>
    <w:p w14:paraId="656122DB" w14:textId="77777777" w:rsidR="007714D4" w:rsidRPr="00E8577E" w:rsidRDefault="007714D4" w:rsidP="00E8577E">
      <w:pPr>
        <w:pStyle w:val="Title"/>
        <w:jc w:val="center"/>
        <w:rPr>
          <w:b/>
          <w:bCs/>
          <w:color w:val="2F5496" w:themeColor="accent1" w:themeShade="BF"/>
          <w:sz w:val="44"/>
          <w:szCs w:val="44"/>
        </w:rPr>
      </w:pPr>
      <w:r w:rsidRPr="00E8577E">
        <w:rPr>
          <w:b/>
          <w:bCs/>
          <w:color w:val="2F5496" w:themeColor="accent1" w:themeShade="BF"/>
          <w:sz w:val="44"/>
          <w:szCs w:val="44"/>
        </w:rPr>
        <w:t>2020 Full Application Form</w:t>
      </w:r>
    </w:p>
    <w:p w14:paraId="71C31115" w14:textId="77777777" w:rsidR="007714D4" w:rsidRPr="007714D4" w:rsidRDefault="007714D4" w:rsidP="00E8577E">
      <w:pPr>
        <w:pStyle w:val="Heading1"/>
        <w:pBdr>
          <w:top w:val="single" w:sz="4" w:space="1" w:color="auto"/>
          <w:bottom w:val="single" w:sz="4" w:space="1" w:color="auto"/>
        </w:pBdr>
        <w:spacing w:before="200" w:after="200"/>
        <w:jc w:val="center"/>
        <w:rPr>
          <w:smallCaps/>
          <w:sz w:val="40"/>
          <w:szCs w:val="40"/>
        </w:rPr>
      </w:pPr>
      <w:r w:rsidRPr="007714D4">
        <w:rPr>
          <w:smallCaps/>
          <w:sz w:val="40"/>
          <w:szCs w:val="40"/>
        </w:rPr>
        <w:t>General Information</w:t>
      </w:r>
    </w:p>
    <w:p w14:paraId="3D987B6E" w14:textId="77777777" w:rsidR="00793553" w:rsidRPr="00793553" w:rsidRDefault="00793553" w:rsidP="00793553">
      <w:pPr>
        <w:pStyle w:val="ListParagraph"/>
        <w:numPr>
          <w:ilvl w:val="0"/>
          <w:numId w:val="5"/>
        </w:numPr>
        <w:rPr>
          <w:rFonts w:cstheme="minorHAnsi"/>
          <w:sz w:val="24"/>
          <w:szCs w:val="24"/>
        </w:rPr>
      </w:pPr>
      <w:r w:rsidRPr="00793553">
        <w:rPr>
          <w:rFonts w:cstheme="minorHAnsi"/>
          <w:sz w:val="24"/>
          <w:szCs w:val="24"/>
        </w:rPr>
        <w:t>The 2020 Full Application Form (Application Form) for the Climate Adaptation and Resilience Program (Program) is comprised of the Project Information Tables, Narrative Questions, and supporting information required in the Application Checklist, below.</w:t>
      </w:r>
    </w:p>
    <w:p w14:paraId="24BD8CFE" w14:textId="66612FCC" w:rsidR="00793553" w:rsidRDefault="007714D4" w:rsidP="00793553">
      <w:pPr>
        <w:pStyle w:val="ListParagraph"/>
        <w:widowControl w:val="0"/>
        <w:autoSpaceDE w:val="0"/>
        <w:autoSpaceDN w:val="0"/>
        <w:adjustRightInd w:val="0"/>
        <w:spacing w:line="240" w:lineRule="auto"/>
        <w:contextualSpacing w:val="0"/>
        <w:rPr>
          <w:sz w:val="24"/>
          <w:szCs w:val="24"/>
        </w:rPr>
      </w:pPr>
      <w:r w:rsidRPr="00E8577E">
        <w:rPr>
          <w:sz w:val="24"/>
          <w:szCs w:val="24"/>
        </w:rPr>
        <w:t xml:space="preserve">Responses to the narrative questions should include the questions themselves, as they appear in the Full Application Form. </w:t>
      </w:r>
    </w:p>
    <w:p w14:paraId="01A7EEDC" w14:textId="4F344EBD" w:rsidR="007714D4" w:rsidRPr="007714D4" w:rsidRDefault="007714D4" w:rsidP="00793553">
      <w:pPr>
        <w:pStyle w:val="ListParagraph"/>
        <w:widowControl w:val="0"/>
        <w:autoSpaceDE w:val="0"/>
        <w:autoSpaceDN w:val="0"/>
        <w:adjustRightInd w:val="0"/>
        <w:spacing w:line="240" w:lineRule="auto"/>
        <w:contextualSpacing w:val="0"/>
        <w:rPr>
          <w:rFonts w:cstheme="minorHAnsi"/>
          <w:sz w:val="24"/>
          <w:szCs w:val="24"/>
        </w:rPr>
      </w:pPr>
      <w:r w:rsidRPr="007714D4">
        <w:rPr>
          <w:rFonts w:cstheme="minorHAnsi"/>
          <w:sz w:val="24"/>
          <w:szCs w:val="24"/>
        </w:rPr>
        <w:t xml:space="preserve">For additional information regarding the Program or application process, please refer to the Proposal Solicitation Notice (PSN) available at: </w:t>
      </w:r>
      <w:hyperlink r:id="rId9" w:history="1">
        <w:r w:rsidRPr="007714D4">
          <w:rPr>
            <w:rStyle w:val="Hyperlink"/>
            <w:rFonts w:cstheme="minorHAnsi"/>
            <w:sz w:val="24"/>
            <w:szCs w:val="24"/>
          </w:rPr>
          <w:t>https://www.wcb.ca.gov</w:t>
        </w:r>
      </w:hyperlink>
      <w:r w:rsidRPr="007714D4">
        <w:rPr>
          <w:rFonts w:cstheme="minorHAnsi"/>
          <w:sz w:val="24"/>
          <w:szCs w:val="24"/>
        </w:rPr>
        <w:t>.</w:t>
      </w:r>
    </w:p>
    <w:p w14:paraId="22831D0E" w14:textId="77777777" w:rsidR="007714D4" w:rsidRPr="007714D4" w:rsidRDefault="007714D4" w:rsidP="007714D4">
      <w:pPr>
        <w:pStyle w:val="ListParagraph"/>
        <w:widowControl w:val="0"/>
        <w:numPr>
          <w:ilvl w:val="0"/>
          <w:numId w:val="4"/>
        </w:numPr>
        <w:autoSpaceDE w:val="0"/>
        <w:autoSpaceDN w:val="0"/>
        <w:adjustRightInd w:val="0"/>
        <w:spacing w:line="240" w:lineRule="auto"/>
        <w:contextualSpacing w:val="0"/>
        <w:rPr>
          <w:rFonts w:cstheme="minorHAnsi"/>
          <w:sz w:val="24"/>
          <w:szCs w:val="24"/>
        </w:rPr>
      </w:pPr>
      <w:r w:rsidRPr="007714D4">
        <w:rPr>
          <w:rFonts w:cstheme="minorHAnsi"/>
          <w:sz w:val="24"/>
          <w:szCs w:val="24"/>
        </w:rPr>
        <w:t>Respond to every question in the Application Form.  Use “N/A” where applicable.</w:t>
      </w:r>
    </w:p>
    <w:p w14:paraId="1AFE5F3B" w14:textId="77777777" w:rsidR="007714D4" w:rsidRPr="007714D4" w:rsidRDefault="007714D4" w:rsidP="007714D4">
      <w:pPr>
        <w:pStyle w:val="ListParagraph"/>
        <w:widowControl w:val="0"/>
        <w:numPr>
          <w:ilvl w:val="0"/>
          <w:numId w:val="4"/>
        </w:numPr>
        <w:autoSpaceDE w:val="0"/>
        <w:autoSpaceDN w:val="0"/>
        <w:adjustRightInd w:val="0"/>
        <w:spacing w:line="240" w:lineRule="auto"/>
        <w:contextualSpacing w:val="0"/>
        <w:rPr>
          <w:rFonts w:cstheme="minorHAnsi"/>
          <w:sz w:val="24"/>
          <w:szCs w:val="24"/>
        </w:rPr>
      </w:pPr>
      <w:r w:rsidRPr="007714D4">
        <w:rPr>
          <w:rFonts w:cstheme="minorHAnsi"/>
          <w:sz w:val="24"/>
          <w:szCs w:val="24"/>
        </w:rPr>
        <w:t>Electronic files should be submitted in the following formats:</w:t>
      </w:r>
    </w:p>
    <w:p w14:paraId="2B9821CE" w14:textId="77777777" w:rsidR="007714D4" w:rsidRPr="007714D4" w:rsidRDefault="007714D4" w:rsidP="007714D4">
      <w:pPr>
        <w:pStyle w:val="ListParagraph"/>
        <w:widowControl w:val="0"/>
        <w:numPr>
          <w:ilvl w:val="1"/>
          <w:numId w:val="4"/>
        </w:numPr>
        <w:autoSpaceDE w:val="0"/>
        <w:autoSpaceDN w:val="0"/>
        <w:adjustRightInd w:val="0"/>
        <w:spacing w:before="80" w:after="80" w:line="240" w:lineRule="auto"/>
        <w:rPr>
          <w:rFonts w:cstheme="minorHAnsi"/>
          <w:sz w:val="24"/>
          <w:szCs w:val="24"/>
        </w:rPr>
      </w:pPr>
      <w:r w:rsidRPr="007714D4">
        <w:rPr>
          <w:rFonts w:cstheme="minorHAnsi"/>
          <w:sz w:val="24"/>
          <w:szCs w:val="24"/>
        </w:rPr>
        <w:t>Text:</w:t>
      </w:r>
      <w:r w:rsidRPr="007714D4">
        <w:rPr>
          <w:rFonts w:cstheme="minorHAnsi"/>
          <w:sz w:val="24"/>
          <w:szCs w:val="24"/>
        </w:rPr>
        <w:tab/>
      </w:r>
      <w:r w:rsidRPr="007714D4">
        <w:rPr>
          <w:rFonts w:cstheme="minorHAnsi"/>
          <w:sz w:val="24"/>
          <w:szCs w:val="24"/>
        </w:rPr>
        <w:tab/>
      </w:r>
      <w:r w:rsidRPr="007714D4">
        <w:rPr>
          <w:rFonts w:cstheme="minorHAnsi"/>
          <w:sz w:val="24"/>
          <w:szCs w:val="24"/>
        </w:rPr>
        <w:tab/>
        <w:t>Microsoft (MS) Word (e.g., Application Form)</w:t>
      </w:r>
    </w:p>
    <w:p w14:paraId="0655A2FC" w14:textId="77777777" w:rsidR="007714D4" w:rsidRPr="007714D4" w:rsidRDefault="007714D4" w:rsidP="007714D4">
      <w:pPr>
        <w:pStyle w:val="ListParagraph"/>
        <w:widowControl w:val="0"/>
        <w:numPr>
          <w:ilvl w:val="1"/>
          <w:numId w:val="4"/>
        </w:numPr>
        <w:autoSpaceDE w:val="0"/>
        <w:autoSpaceDN w:val="0"/>
        <w:adjustRightInd w:val="0"/>
        <w:spacing w:before="80" w:after="80" w:line="240" w:lineRule="auto"/>
        <w:rPr>
          <w:rFonts w:cstheme="minorHAnsi"/>
          <w:sz w:val="24"/>
          <w:szCs w:val="24"/>
        </w:rPr>
      </w:pPr>
      <w:r w:rsidRPr="007714D4">
        <w:rPr>
          <w:rFonts w:cstheme="minorHAnsi"/>
          <w:sz w:val="24"/>
          <w:szCs w:val="24"/>
        </w:rPr>
        <w:t>Spreadsheets:</w:t>
      </w:r>
      <w:r w:rsidRPr="007714D4">
        <w:rPr>
          <w:rFonts w:cstheme="minorHAnsi"/>
          <w:sz w:val="24"/>
          <w:szCs w:val="24"/>
        </w:rPr>
        <w:tab/>
      </w:r>
      <w:r w:rsidRPr="007714D4">
        <w:rPr>
          <w:rFonts w:cstheme="minorHAnsi"/>
          <w:sz w:val="24"/>
          <w:szCs w:val="24"/>
        </w:rPr>
        <w:tab/>
        <w:t>MS Excel (e.g., Budget Worksheets)</w:t>
      </w:r>
    </w:p>
    <w:p w14:paraId="1E5A4FCA" w14:textId="60EAB473" w:rsidR="007714D4" w:rsidRPr="007714D4" w:rsidRDefault="007714D4" w:rsidP="007714D4">
      <w:pPr>
        <w:pStyle w:val="ListParagraph"/>
        <w:widowControl w:val="0"/>
        <w:numPr>
          <w:ilvl w:val="1"/>
          <w:numId w:val="4"/>
        </w:numPr>
        <w:autoSpaceDE w:val="0"/>
        <w:autoSpaceDN w:val="0"/>
        <w:adjustRightInd w:val="0"/>
        <w:spacing w:before="80" w:after="80" w:line="240" w:lineRule="auto"/>
        <w:rPr>
          <w:rFonts w:cstheme="minorHAnsi"/>
          <w:sz w:val="24"/>
          <w:szCs w:val="24"/>
        </w:rPr>
      </w:pPr>
      <w:r w:rsidRPr="007714D4">
        <w:rPr>
          <w:rFonts w:cstheme="minorHAnsi"/>
          <w:sz w:val="24"/>
          <w:szCs w:val="24"/>
        </w:rPr>
        <w:t>Images:</w:t>
      </w:r>
      <w:r w:rsidRPr="007714D4">
        <w:rPr>
          <w:rFonts w:cstheme="minorHAnsi"/>
          <w:sz w:val="24"/>
          <w:szCs w:val="24"/>
        </w:rPr>
        <w:tab/>
      </w:r>
      <w:r w:rsidRPr="007714D4">
        <w:rPr>
          <w:rFonts w:cstheme="minorHAnsi"/>
          <w:sz w:val="24"/>
          <w:szCs w:val="24"/>
        </w:rPr>
        <w:tab/>
        <w:t>jpg, jpeg, or PDF (e.g., maps and design drawings)</w:t>
      </w:r>
    </w:p>
    <w:p w14:paraId="09B3B6FD" w14:textId="77777777" w:rsidR="007714D4" w:rsidRPr="007714D4" w:rsidRDefault="007714D4" w:rsidP="007714D4">
      <w:pPr>
        <w:pStyle w:val="ListParagraph"/>
        <w:widowControl w:val="0"/>
        <w:numPr>
          <w:ilvl w:val="1"/>
          <w:numId w:val="4"/>
        </w:numPr>
        <w:autoSpaceDE w:val="0"/>
        <w:autoSpaceDN w:val="0"/>
        <w:adjustRightInd w:val="0"/>
        <w:spacing w:before="80" w:after="80" w:line="240" w:lineRule="auto"/>
        <w:rPr>
          <w:rFonts w:cstheme="minorHAnsi"/>
          <w:sz w:val="24"/>
          <w:szCs w:val="24"/>
        </w:rPr>
      </w:pPr>
      <w:r w:rsidRPr="007714D4">
        <w:rPr>
          <w:rFonts w:cstheme="minorHAnsi"/>
          <w:sz w:val="24"/>
          <w:szCs w:val="24"/>
        </w:rPr>
        <w:t>Geospatial:</w:t>
      </w:r>
      <w:r w:rsidRPr="007714D4">
        <w:rPr>
          <w:rFonts w:cstheme="minorHAnsi"/>
          <w:sz w:val="24"/>
          <w:szCs w:val="24"/>
        </w:rPr>
        <w:tab/>
      </w:r>
      <w:r w:rsidRPr="007714D4">
        <w:rPr>
          <w:rFonts w:cstheme="minorHAnsi"/>
          <w:sz w:val="24"/>
          <w:szCs w:val="24"/>
        </w:rPr>
        <w:tab/>
        <w:t>ArcGIS-compatible (e.g., shapefiles, KMZ, KML)</w:t>
      </w:r>
    </w:p>
    <w:p w14:paraId="4E7FC563" w14:textId="3973882A" w:rsidR="007714D4" w:rsidRPr="007714D4" w:rsidRDefault="007714D4" w:rsidP="007714D4">
      <w:pPr>
        <w:widowControl w:val="0"/>
        <w:autoSpaceDE w:val="0"/>
        <w:autoSpaceDN w:val="0"/>
        <w:adjustRightInd w:val="0"/>
        <w:spacing w:before="160" w:line="240" w:lineRule="auto"/>
        <w:ind w:left="720"/>
        <w:rPr>
          <w:rFonts w:cstheme="minorHAnsi"/>
          <w:sz w:val="24"/>
          <w:szCs w:val="24"/>
        </w:rPr>
      </w:pPr>
      <w:r w:rsidRPr="007714D4">
        <w:rPr>
          <w:sz w:val="24"/>
          <w:szCs w:val="24"/>
        </w:rPr>
        <w:t>WCB cannot receive zip files as e-mail attachments. All e-mails with zip file attachments are filtered automatically and will not be registered as part of an application submission.</w:t>
      </w:r>
    </w:p>
    <w:p w14:paraId="16C45560" w14:textId="77777777" w:rsidR="007714D4" w:rsidRPr="007714D4" w:rsidRDefault="007714D4" w:rsidP="007714D4">
      <w:pPr>
        <w:widowControl w:val="0"/>
        <w:autoSpaceDE w:val="0"/>
        <w:autoSpaceDN w:val="0"/>
        <w:adjustRightInd w:val="0"/>
        <w:spacing w:before="160" w:line="240" w:lineRule="auto"/>
        <w:ind w:left="720"/>
        <w:rPr>
          <w:rFonts w:cstheme="minorHAnsi"/>
          <w:sz w:val="24"/>
          <w:szCs w:val="24"/>
        </w:rPr>
      </w:pPr>
      <w:r w:rsidRPr="007714D4">
        <w:rPr>
          <w:rFonts w:cstheme="minorHAnsi"/>
          <w:sz w:val="24"/>
          <w:szCs w:val="24"/>
        </w:rPr>
        <w:t>There is no limit on the number of figures that can accompany the Full Application Form per se.  However, there is a practical limit to the number figures that staff can consider for each application and the maximum combined size for e-mail attachments is approximately 20 GB.</w:t>
      </w:r>
    </w:p>
    <w:p w14:paraId="050BFCF9" w14:textId="77777777" w:rsidR="007714D4" w:rsidRPr="007714D4" w:rsidRDefault="007714D4" w:rsidP="007714D4">
      <w:pPr>
        <w:widowControl w:val="0"/>
        <w:autoSpaceDE w:val="0"/>
        <w:autoSpaceDN w:val="0"/>
        <w:adjustRightInd w:val="0"/>
        <w:spacing w:before="160" w:line="240" w:lineRule="auto"/>
        <w:ind w:left="720"/>
        <w:rPr>
          <w:rFonts w:cstheme="minorHAnsi"/>
          <w:sz w:val="24"/>
          <w:szCs w:val="24"/>
        </w:rPr>
      </w:pPr>
      <w:r w:rsidRPr="007714D4">
        <w:rPr>
          <w:rFonts w:cstheme="minorHAnsi"/>
          <w:sz w:val="24"/>
          <w:szCs w:val="24"/>
        </w:rPr>
        <w:t>All information submitted with the application is subject to the unqualified and unconditional right of WCB to use, reproduce, publish, or display free of charge.  Indicate if image credit is requested for any of the photos and/or maps.</w:t>
      </w:r>
    </w:p>
    <w:p w14:paraId="3E9E3A57" w14:textId="647433C2" w:rsidR="007714D4" w:rsidRPr="00883F03" w:rsidRDefault="007714D4" w:rsidP="007714D4">
      <w:pPr>
        <w:pStyle w:val="ListParagraph"/>
        <w:widowControl w:val="0"/>
        <w:numPr>
          <w:ilvl w:val="0"/>
          <w:numId w:val="4"/>
        </w:numPr>
        <w:autoSpaceDE w:val="0"/>
        <w:autoSpaceDN w:val="0"/>
        <w:adjustRightInd w:val="0"/>
        <w:spacing w:line="240" w:lineRule="auto"/>
        <w:contextualSpacing w:val="0"/>
        <w:rPr>
          <w:rFonts w:cstheme="minorHAnsi"/>
          <w:sz w:val="24"/>
          <w:szCs w:val="24"/>
        </w:rPr>
      </w:pPr>
      <w:r w:rsidRPr="00883F03">
        <w:rPr>
          <w:rFonts w:cstheme="minorHAnsi"/>
          <w:sz w:val="24"/>
          <w:szCs w:val="24"/>
        </w:rPr>
        <w:t xml:space="preserve">Applicants must e-mail the completed Application Form and all attachments to </w:t>
      </w:r>
      <w:hyperlink r:id="rId10" w:history="1">
        <w:r w:rsidR="00793553" w:rsidRPr="0028639C">
          <w:rPr>
            <w:rStyle w:val="Hyperlink"/>
            <w:rFonts w:cstheme="minorHAnsi"/>
            <w:sz w:val="24"/>
            <w:szCs w:val="24"/>
          </w:rPr>
          <w:t>climatewcb@wildlife.ca.gov</w:t>
        </w:r>
      </w:hyperlink>
      <w:r w:rsidRPr="00883F03">
        <w:rPr>
          <w:rFonts w:cstheme="minorHAnsi"/>
          <w:sz w:val="24"/>
          <w:szCs w:val="24"/>
        </w:rPr>
        <w:t xml:space="preserve"> with “</w:t>
      </w:r>
      <w:r w:rsidRPr="00883F03">
        <w:rPr>
          <w:rFonts w:cstheme="minorHAnsi"/>
          <w:i/>
          <w:sz w:val="24"/>
          <w:szCs w:val="24"/>
        </w:rPr>
        <w:t xml:space="preserve">2020 </w:t>
      </w:r>
      <w:r w:rsidR="00793553">
        <w:rPr>
          <w:rFonts w:cstheme="minorHAnsi"/>
          <w:i/>
          <w:sz w:val="24"/>
          <w:szCs w:val="24"/>
        </w:rPr>
        <w:t>Climate Adaptation and Resilience</w:t>
      </w:r>
      <w:r w:rsidRPr="00883F03">
        <w:rPr>
          <w:rFonts w:cstheme="minorHAnsi"/>
          <w:i/>
          <w:sz w:val="24"/>
          <w:szCs w:val="24"/>
        </w:rPr>
        <w:t xml:space="preserve"> Program Proposal”</w:t>
      </w:r>
      <w:r w:rsidRPr="00883F03">
        <w:rPr>
          <w:rFonts w:cstheme="minorHAnsi"/>
          <w:sz w:val="24"/>
          <w:szCs w:val="24"/>
        </w:rPr>
        <w:t xml:space="preserve"> and the project title in the subject line </w:t>
      </w:r>
      <w:r w:rsidRPr="006210A7">
        <w:rPr>
          <w:rFonts w:cstheme="minorHAnsi"/>
          <w:sz w:val="24"/>
          <w:szCs w:val="24"/>
        </w:rPr>
        <w:t xml:space="preserve">by: </w:t>
      </w:r>
      <w:r w:rsidRPr="006210A7">
        <w:rPr>
          <w:rFonts w:cstheme="minorHAnsi"/>
          <w:b/>
          <w:sz w:val="24"/>
          <w:szCs w:val="24"/>
        </w:rPr>
        <w:t>Ju</w:t>
      </w:r>
      <w:r w:rsidR="00793553" w:rsidRPr="006210A7">
        <w:rPr>
          <w:rFonts w:cstheme="minorHAnsi"/>
          <w:b/>
          <w:sz w:val="24"/>
          <w:szCs w:val="24"/>
        </w:rPr>
        <w:t>ne 16</w:t>
      </w:r>
      <w:r w:rsidRPr="006210A7">
        <w:rPr>
          <w:rFonts w:cstheme="minorHAnsi"/>
          <w:b/>
          <w:sz w:val="24"/>
          <w:szCs w:val="24"/>
        </w:rPr>
        <w:t>, 2020 at</w:t>
      </w:r>
      <w:r w:rsidRPr="00883F03">
        <w:rPr>
          <w:rFonts w:cstheme="minorHAnsi"/>
          <w:b/>
          <w:sz w:val="24"/>
          <w:szCs w:val="24"/>
        </w:rPr>
        <w:t xml:space="preserve"> 5:00 PM Pacific Standard Time</w:t>
      </w:r>
      <w:r w:rsidRPr="00883F03">
        <w:rPr>
          <w:rFonts w:cstheme="minorHAnsi"/>
          <w:sz w:val="24"/>
          <w:szCs w:val="24"/>
        </w:rPr>
        <w:t>.</w:t>
      </w:r>
    </w:p>
    <w:p w14:paraId="08FD8DDA" w14:textId="77777777" w:rsidR="007714D4" w:rsidRPr="007714D4" w:rsidRDefault="007714D4" w:rsidP="007714D4">
      <w:pPr>
        <w:pStyle w:val="Heading1"/>
        <w:pBdr>
          <w:top w:val="single" w:sz="4" w:space="1" w:color="auto"/>
          <w:bottom w:val="single" w:sz="4" w:space="1" w:color="auto"/>
        </w:pBdr>
        <w:jc w:val="center"/>
        <w:rPr>
          <w:smallCaps/>
          <w:sz w:val="40"/>
          <w:szCs w:val="40"/>
        </w:rPr>
      </w:pPr>
      <w:r w:rsidRPr="007714D4">
        <w:rPr>
          <w:smallCaps/>
          <w:sz w:val="40"/>
          <w:szCs w:val="40"/>
        </w:rPr>
        <w:lastRenderedPageBreak/>
        <w:t>Application Checklist</w:t>
      </w:r>
    </w:p>
    <w:p w14:paraId="0237A550" w14:textId="77777777" w:rsidR="007714D4" w:rsidRPr="007714D4" w:rsidRDefault="007714D4" w:rsidP="00DD5C5B">
      <w:pPr>
        <w:spacing w:before="480" w:after="80"/>
        <w:rPr>
          <w:rStyle w:val="SubtleEmphasis"/>
          <w:sz w:val="24"/>
          <w:szCs w:val="24"/>
        </w:rPr>
      </w:pPr>
      <w:r w:rsidRPr="007714D4">
        <w:rPr>
          <w:rStyle w:val="SubtleEmphasis"/>
          <w:sz w:val="24"/>
          <w:szCs w:val="24"/>
        </w:rPr>
        <w:t>All applications should include the following supporting information:</w:t>
      </w:r>
    </w:p>
    <w:p w14:paraId="2BCD9B9F" w14:textId="6035D961"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Completed Application Form, including applicant</w:t>
      </w:r>
      <w:r w:rsidR="001022F4">
        <w:rPr>
          <w:rFonts w:cstheme="minorHAnsi"/>
          <w:sz w:val="24"/>
          <w:szCs w:val="24"/>
        </w:rPr>
        <w:t xml:space="preserve"> and landowner</w:t>
      </w:r>
      <w:r w:rsidRPr="007714D4">
        <w:rPr>
          <w:rFonts w:cstheme="minorHAnsi"/>
          <w:sz w:val="24"/>
          <w:szCs w:val="24"/>
        </w:rPr>
        <w:t xml:space="preserve"> authorized signature</w:t>
      </w:r>
      <w:r w:rsidR="001022F4">
        <w:rPr>
          <w:rFonts w:cstheme="minorHAnsi"/>
          <w:sz w:val="24"/>
          <w:szCs w:val="24"/>
        </w:rPr>
        <w:t>s</w:t>
      </w:r>
      <w:r w:rsidRPr="007714D4">
        <w:rPr>
          <w:rFonts w:cstheme="minorHAnsi"/>
          <w:sz w:val="24"/>
          <w:szCs w:val="24"/>
        </w:rPr>
        <w:t xml:space="preserve"> (submit</w:t>
      </w:r>
      <w:r>
        <w:rPr>
          <w:rFonts w:cstheme="minorHAnsi"/>
          <w:sz w:val="24"/>
          <w:szCs w:val="24"/>
        </w:rPr>
        <w:t xml:space="preserve"> </w:t>
      </w:r>
      <w:r w:rsidRPr="007714D4">
        <w:rPr>
          <w:rFonts w:cstheme="minorHAnsi"/>
          <w:sz w:val="24"/>
          <w:szCs w:val="24"/>
        </w:rPr>
        <w:t>responses to Project Information and Narrative Questions in MS Word format)</w:t>
      </w:r>
    </w:p>
    <w:p w14:paraId="3AC6ADDE" w14:textId="7589C7C8"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Budget Worksheets (submit in MS Excel format)</w:t>
      </w:r>
    </w:p>
    <w:p w14:paraId="7308EB92" w14:textId="151A5BC8" w:rsidR="007714D4" w:rsidRPr="007714D4" w:rsidRDefault="007714D4" w:rsidP="00260990">
      <w:pPr>
        <w:pStyle w:val="ListParagraph"/>
        <w:widowControl w:val="0"/>
        <w:numPr>
          <w:ilvl w:val="0"/>
          <w:numId w:val="7"/>
        </w:numPr>
        <w:autoSpaceDE w:val="0"/>
        <w:autoSpaceDN w:val="0"/>
        <w:adjustRightInd w:val="0"/>
        <w:spacing w:line="240" w:lineRule="auto"/>
        <w:contextualSpacing w:val="0"/>
        <w:rPr>
          <w:rFonts w:cstheme="minorHAnsi"/>
          <w:sz w:val="24"/>
          <w:szCs w:val="24"/>
        </w:rPr>
      </w:pPr>
      <w:bookmarkStart w:id="0" w:name="_Hlk10641341"/>
      <w:r w:rsidRPr="007714D4">
        <w:rPr>
          <w:rFonts w:cstheme="minorHAnsi"/>
          <w:sz w:val="24"/>
          <w:szCs w:val="24"/>
        </w:rPr>
        <w:t>Applicant Budget (</w:t>
      </w:r>
      <w:r w:rsidR="00793553">
        <w:rPr>
          <w:rFonts w:cstheme="minorHAnsi"/>
          <w:sz w:val="24"/>
          <w:szCs w:val="24"/>
        </w:rPr>
        <w:t>planning and technical assistance projects only</w:t>
      </w:r>
      <w:r w:rsidRPr="007714D4">
        <w:rPr>
          <w:rFonts w:cstheme="minorHAnsi"/>
          <w:sz w:val="24"/>
          <w:szCs w:val="24"/>
        </w:rPr>
        <w:t>)</w:t>
      </w:r>
    </w:p>
    <w:p w14:paraId="38423CA5" w14:textId="617C58C5" w:rsidR="007714D4" w:rsidRPr="007714D4" w:rsidRDefault="007714D4" w:rsidP="00260990">
      <w:pPr>
        <w:pStyle w:val="ListParagraph"/>
        <w:widowControl w:val="0"/>
        <w:numPr>
          <w:ilvl w:val="0"/>
          <w:numId w:val="7"/>
        </w:numPr>
        <w:autoSpaceDE w:val="0"/>
        <w:autoSpaceDN w:val="0"/>
        <w:adjustRightInd w:val="0"/>
        <w:spacing w:line="240" w:lineRule="auto"/>
        <w:contextualSpacing w:val="0"/>
        <w:rPr>
          <w:rFonts w:cstheme="minorHAnsi"/>
          <w:sz w:val="24"/>
          <w:szCs w:val="24"/>
        </w:rPr>
      </w:pPr>
      <w:r w:rsidRPr="007714D4">
        <w:rPr>
          <w:rFonts w:cstheme="minorHAnsi"/>
          <w:sz w:val="24"/>
          <w:szCs w:val="24"/>
        </w:rPr>
        <w:t>Budget Justification (planning and</w:t>
      </w:r>
      <w:r w:rsidR="00793553">
        <w:rPr>
          <w:rFonts w:cstheme="minorHAnsi"/>
          <w:sz w:val="24"/>
          <w:szCs w:val="24"/>
        </w:rPr>
        <w:t xml:space="preserve"> technical assistance</w:t>
      </w:r>
      <w:r w:rsidRPr="007714D4">
        <w:rPr>
          <w:rFonts w:cstheme="minorHAnsi"/>
          <w:sz w:val="24"/>
          <w:szCs w:val="24"/>
        </w:rPr>
        <w:t xml:space="preserve"> projects only)</w:t>
      </w:r>
    </w:p>
    <w:p w14:paraId="601D627A" w14:textId="64339BF4" w:rsidR="007714D4" w:rsidRPr="007714D4" w:rsidRDefault="007714D4" w:rsidP="00260990">
      <w:pPr>
        <w:pStyle w:val="ListParagraph"/>
        <w:widowControl w:val="0"/>
        <w:numPr>
          <w:ilvl w:val="0"/>
          <w:numId w:val="7"/>
        </w:numPr>
        <w:autoSpaceDE w:val="0"/>
        <w:autoSpaceDN w:val="0"/>
        <w:adjustRightInd w:val="0"/>
        <w:spacing w:line="240" w:lineRule="auto"/>
        <w:contextualSpacing w:val="0"/>
        <w:rPr>
          <w:rFonts w:cstheme="minorHAnsi"/>
          <w:sz w:val="24"/>
          <w:szCs w:val="24"/>
        </w:rPr>
      </w:pPr>
      <w:r w:rsidRPr="007714D4">
        <w:rPr>
          <w:rFonts w:cstheme="minorHAnsi"/>
          <w:sz w:val="24"/>
          <w:szCs w:val="24"/>
        </w:rPr>
        <w:t xml:space="preserve">Cost Share (all planning, </w:t>
      </w:r>
      <w:r w:rsidR="00793553">
        <w:rPr>
          <w:rFonts w:cstheme="minorHAnsi"/>
          <w:sz w:val="24"/>
          <w:szCs w:val="24"/>
        </w:rPr>
        <w:t>technical assistance</w:t>
      </w:r>
      <w:r w:rsidRPr="007714D4">
        <w:rPr>
          <w:rFonts w:cstheme="minorHAnsi"/>
          <w:sz w:val="24"/>
          <w:szCs w:val="24"/>
        </w:rPr>
        <w:t>, and acquisition projects)</w:t>
      </w:r>
    </w:p>
    <w:p w14:paraId="3A4C8884" w14:textId="10FA0B40" w:rsidR="00260990" w:rsidRPr="00260990" w:rsidRDefault="007714D4" w:rsidP="00260990">
      <w:pPr>
        <w:pStyle w:val="ListParagraph"/>
        <w:widowControl w:val="0"/>
        <w:numPr>
          <w:ilvl w:val="0"/>
          <w:numId w:val="7"/>
        </w:numPr>
        <w:autoSpaceDE w:val="0"/>
        <w:autoSpaceDN w:val="0"/>
        <w:adjustRightInd w:val="0"/>
        <w:spacing w:line="240" w:lineRule="auto"/>
        <w:contextualSpacing w:val="0"/>
        <w:rPr>
          <w:rFonts w:cstheme="minorHAnsi"/>
          <w:sz w:val="24"/>
          <w:szCs w:val="24"/>
        </w:rPr>
      </w:pPr>
      <w:r w:rsidRPr="00260990">
        <w:rPr>
          <w:rFonts w:cstheme="minorHAnsi"/>
          <w:sz w:val="24"/>
          <w:szCs w:val="24"/>
        </w:rPr>
        <w:t>Acquisition Costs (acquisition projects only)</w:t>
      </w:r>
      <w:bookmarkEnd w:id="0"/>
    </w:p>
    <w:p w14:paraId="7227A1CE" w14:textId="41EF0C3F" w:rsidR="007714D4" w:rsidRPr="00260990" w:rsidRDefault="007714D4" w:rsidP="00260990">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260990">
        <w:rPr>
          <w:rFonts w:cstheme="minorHAnsi"/>
          <w:sz w:val="24"/>
          <w:szCs w:val="24"/>
        </w:rPr>
        <w:t>Project area boundary (submit geospatial file)</w:t>
      </w:r>
    </w:p>
    <w:p w14:paraId="7B35E9DD" w14:textId="285E8138"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Resolution from applicant’s governing board (</w:t>
      </w:r>
      <w:hyperlink r:id="rId11" w:history="1">
        <w:r w:rsidRPr="007714D4">
          <w:rPr>
            <w:rStyle w:val="Hyperlink"/>
            <w:rFonts w:cstheme="minorHAnsi"/>
            <w:sz w:val="24"/>
            <w:szCs w:val="24"/>
          </w:rPr>
          <w:t>template</w:t>
        </w:r>
      </w:hyperlink>
      <w:r>
        <w:rPr>
          <w:rStyle w:val="Hyperlink"/>
          <w:rFonts w:cstheme="minorHAnsi"/>
          <w:sz w:val="24"/>
          <w:szCs w:val="24"/>
        </w:rPr>
        <w:t xml:space="preserve"> </w:t>
      </w:r>
      <w:r w:rsidRPr="007714D4">
        <w:rPr>
          <w:rFonts w:cstheme="minorHAnsi"/>
          <w:sz w:val="24"/>
          <w:szCs w:val="24"/>
        </w:rPr>
        <w:t xml:space="preserve">on WCB website). A draft resolution will suffice to accompany the Full Application Form. </w:t>
      </w:r>
      <w:r w:rsidR="00F2078E">
        <w:rPr>
          <w:rFonts w:cstheme="minorHAnsi"/>
          <w:sz w:val="24"/>
          <w:szCs w:val="24"/>
        </w:rPr>
        <w:t>I</w:t>
      </w:r>
      <w:r w:rsidRPr="007714D4">
        <w:rPr>
          <w:rFonts w:cstheme="minorHAnsi"/>
          <w:sz w:val="24"/>
          <w:szCs w:val="24"/>
        </w:rPr>
        <w:t>f the proposal is selected, WCB will not consider the project for funding approval until an executed resolution is provided.</w:t>
      </w:r>
    </w:p>
    <w:p w14:paraId="35655BE2" w14:textId="4AE5121B" w:rsidR="007714D4" w:rsidRPr="007714D4" w:rsidRDefault="007714D4" w:rsidP="00FE0DA7">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Completed Payee Data Record (</w:t>
      </w:r>
      <w:hyperlink r:id="rId12" w:history="1">
        <w:hyperlink r:id="rId13" w:history="1">
          <w:r w:rsidRPr="007714D4">
            <w:rPr>
              <w:rStyle w:val="Hyperlink"/>
              <w:rFonts w:eastAsia="Times New Roman" w:cstheme="minorHAnsi"/>
              <w:sz w:val="24"/>
              <w:szCs w:val="24"/>
            </w:rPr>
            <w:t>Standard Form 204</w:t>
          </w:r>
        </w:hyperlink>
      </w:hyperlink>
      <w:r w:rsidRPr="007714D4">
        <w:rPr>
          <w:rFonts w:cstheme="minorHAnsi"/>
          <w:sz w:val="24"/>
          <w:szCs w:val="24"/>
        </w:rPr>
        <w:t>)</w:t>
      </w:r>
    </w:p>
    <w:p w14:paraId="0C092BEA" w14:textId="4075A321"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Support letters (if available)</w:t>
      </w:r>
    </w:p>
    <w:p w14:paraId="0C831830" w14:textId="3DB2B5CB" w:rsidR="007714D4" w:rsidRDefault="007714D4" w:rsidP="00DD5C5B">
      <w:pPr>
        <w:spacing w:before="480" w:after="80"/>
        <w:rPr>
          <w:rStyle w:val="SubtleEmphasis"/>
          <w:sz w:val="24"/>
          <w:szCs w:val="24"/>
        </w:rPr>
      </w:pPr>
      <w:r w:rsidRPr="007714D4">
        <w:rPr>
          <w:rStyle w:val="SubtleEmphasis"/>
          <w:sz w:val="24"/>
          <w:szCs w:val="24"/>
        </w:rPr>
        <w:t xml:space="preserve">For planning and </w:t>
      </w:r>
      <w:r w:rsidR="00F2078E">
        <w:rPr>
          <w:rStyle w:val="SubtleEmphasis"/>
          <w:sz w:val="24"/>
          <w:szCs w:val="24"/>
        </w:rPr>
        <w:t>technical assistance</w:t>
      </w:r>
      <w:r w:rsidRPr="007714D4">
        <w:rPr>
          <w:rStyle w:val="SubtleEmphasis"/>
          <w:sz w:val="24"/>
          <w:szCs w:val="24"/>
        </w:rPr>
        <w:t xml:space="preserve"> projects, also provide:</w:t>
      </w:r>
    </w:p>
    <w:p w14:paraId="0AF3FC3F" w14:textId="655F1A5C"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Monitoring and Reporting Plan (or the equivalent)</w:t>
      </w:r>
    </w:p>
    <w:p w14:paraId="7D2E4E05" w14:textId="7B9B4700" w:rsidR="007714D4" w:rsidRPr="007714D4" w:rsidRDefault="007714D4" w:rsidP="00DD5C5B">
      <w:pPr>
        <w:spacing w:before="480" w:after="80"/>
        <w:rPr>
          <w:rStyle w:val="SubtleEmphasis"/>
          <w:sz w:val="24"/>
          <w:szCs w:val="24"/>
        </w:rPr>
      </w:pPr>
      <w:r w:rsidRPr="007714D4">
        <w:rPr>
          <w:rStyle w:val="SubtleEmphasis"/>
          <w:sz w:val="24"/>
          <w:szCs w:val="24"/>
        </w:rPr>
        <w:t>For acquisition projects, also provide:</w:t>
      </w:r>
    </w:p>
    <w:p w14:paraId="747404EF" w14:textId="1C4397F8"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Location map (for acquisitions, show parcel boundaries and assessor parcel numbers)</w:t>
      </w:r>
    </w:p>
    <w:p w14:paraId="262C327D" w14:textId="07779AD0" w:rsidR="007714D4" w:rsidRDefault="007714D4" w:rsidP="00F2078E">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Representative photographs showing project area or property</w:t>
      </w:r>
      <w:r w:rsidR="00F2078E">
        <w:rPr>
          <w:rFonts w:cstheme="minorHAnsi"/>
          <w:sz w:val="24"/>
          <w:szCs w:val="24"/>
        </w:rPr>
        <w:t xml:space="preserve"> (minimum of six)</w:t>
      </w:r>
    </w:p>
    <w:p w14:paraId="127AC534" w14:textId="763EE516" w:rsidR="00F2078E" w:rsidRDefault="00F2078E" w:rsidP="00F2078E">
      <w:pPr>
        <w:pStyle w:val="ListParagraph"/>
        <w:widowControl w:val="0"/>
        <w:numPr>
          <w:ilvl w:val="0"/>
          <w:numId w:val="5"/>
        </w:numPr>
        <w:autoSpaceDE w:val="0"/>
        <w:autoSpaceDN w:val="0"/>
        <w:adjustRightInd w:val="0"/>
        <w:spacing w:line="240" w:lineRule="auto"/>
        <w:contextualSpacing w:val="0"/>
        <w:rPr>
          <w:rStyle w:val="SubtleEmphasis"/>
          <w:rFonts w:cstheme="minorHAnsi"/>
          <w:i w:val="0"/>
          <w:iCs w:val="0"/>
          <w:color w:val="auto"/>
          <w:sz w:val="24"/>
          <w:szCs w:val="24"/>
        </w:rPr>
      </w:pPr>
      <w:r w:rsidRPr="00F2078E">
        <w:rPr>
          <w:rStyle w:val="SubtleEmphasis"/>
          <w:rFonts w:cstheme="minorHAnsi"/>
          <w:i w:val="0"/>
          <w:iCs w:val="0"/>
          <w:color w:val="auto"/>
          <w:sz w:val="24"/>
          <w:szCs w:val="24"/>
        </w:rPr>
        <w:t>Land Tenure, Site Control, and/or Landowner Access agreements or templates</w:t>
      </w:r>
    </w:p>
    <w:p w14:paraId="65E76CEF" w14:textId="0CB51ED5" w:rsidR="00F2078E" w:rsidRPr="00F2078E" w:rsidRDefault="00F2078E" w:rsidP="00F2078E">
      <w:pPr>
        <w:pStyle w:val="ListParagraph"/>
        <w:widowControl w:val="0"/>
        <w:numPr>
          <w:ilvl w:val="0"/>
          <w:numId w:val="5"/>
        </w:numPr>
        <w:autoSpaceDE w:val="0"/>
        <w:autoSpaceDN w:val="0"/>
        <w:adjustRightInd w:val="0"/>
        <w:spacing w:line="240" w:lineRule="auto"/>
        <w:contextualSpacing w:val="0"/>
        <w:rPr>
          <w:rStyle w:val="SubtleEmphasis"/>
          <w:rFonts w:cstheme="minorHAnsi"/>
          <w:i w:val="0"/>
          <w:iCs w:val="0"/>
          <w:color w:val="auto"/>
          <w:sz w:val="24"/>
          <w:szCs w:val="24"/>
        </w:rPr>
      </w:pPr>
      <w:r w:rsidRPr="00F2078E">
        <w:rPr>
          <w:rStyle w:val="SubtleEmphasis"/>
          <w:rFonts w:cstheme="minorHAnsi"/>
          <w:i w:val="0"/>
          <w:iCs w:val="0"/>
          <w:color w:val="auto"/>
          <w:sz w:val="24"/>
          <w:szCs w:val="24"/>
        </w:rPr>
        <w:t>Maintenance and Management Plan (or the equivalent)</w:t>
      </w:r>
    </w:p>
    <w:p w14:paraId="0899B477" w14:textId="34720962"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Willing Seller Letter</w:t>
      </w:r>
    </w:p>
    <w:p w14:paraId="31AB4878" w14:textId="1B46FEDB" w:rsidR="009B7B45" w:rsidRPr="00872077" w:rsidRDefault="009B7B45" w:rsidP="005A4572">
      <w:pPr>
        <w:pStyle w:val="Heading1"/>
        <w:pBdr>
          <w:top w:val="single" w:sz="4" w:space="1" w:color="auto"/>
          <w:bottom w:val="single" w:sz="4" w:space="1" w:color="auto"/>
        </w:pBdr>
        <w:spacing w:before="200" w:after="200"/>
        <w:jc w:val="center"/>
        <w:rPr>
          <w:smallCaps/>
          <w:sz w:val="40"/>
          <w:szCs w:val="40"/>
        </w:rPr>
      </w:pPr>
      <w:r w:rsidRPr="00872077">
        <w:rPr>
          <w:smallCaps/>
          <w:sz w:val="40"/>
          <w:szCs w:val="40"/>
        </w:rPr>
        <w:lastRenderedPageBreak/>
        <w:t>Project Information</w:t>
      </w:r>
    </w:p>
    <w:p w14:paraId="4A1D57A6" w14:textId="1307FE69" w:rsidR="009B7B45" w:rsidRPr="00E8577E" w:rsidRDefault="009B7B45" w:rsidP="00FE0DA7">
      <w:pPr>
        <w:pStyle w:val="Heading1"/>
        <w:spacing w:before="360" w:after="360"/>
        <w:jc w:val="center"/>
        <w:rPr>
          <w:rStyle w:val="SubtleEmphasis"/>
        </w:rPr>
      </w:pPr>
      <w:r w:rsidRPr="00E8577E">
        <w:rPr>
          <w:rStyle w:val="SubtleEmphasis"/>
        </w:rPr>
        <w:t>Insert responses to every question.  Use N/A where appropriate.</w:t>
      </w:r>
    </w:p>
    <w:p w14:paraId="2EACF69D" w14:textId="1BA9548D" w:rsidR="009B7B45" w:rsidRPr="00E8577E" w:rsidRDefault="009B7B45" w:rsidP="00E8577E">
      <w:pPr>
        <w:rPr>
          <w:sz w:val="24"/>
          <w:szCs w:val="24"/>
        </w:rPr>
      </w:pPr>
      <w:r w:rsidRPr="00E8577E">
        <w:rPr>
          <w:sz w:val="24"/>
          <w:szCs w:val="24"/>
        </w:rPr>
        <w:t>Title:</w:t>
      </w:r>
    </w:p>
    <w:p w14:paraId="3C7DAEEA" w14:textId="77777777" w:rsidR="009B7B45" w:rsidRPr="00E8577E" w:rsidRDefault="009B7B45" w:rsidP="00E8577E">
      <w:pPr>
        <w:rPr>
          <w:sz w:val="24"/>
          <w:szCs w:val="24"/>
        </w:rPr>
      </w:pPr>
      <w:r w:rsidRPr="00E8577E">
        <w:rPr>
          <w:sz w:val="24"/>
          <w:szCs w:val="24"/>
        </w:rPr>
        <w:t>Abstract:</w:t>
      </w:r>
    </w:p>
    <w:p w14:paraId="3CAC2498" w14:textId="77777777" w:rsidR="009B7B45" w:rsidRPr="00E8577E" w:rsidRDefault="009B7B45" w:rsidP="00E8577E">
      <w:pPr>
        <w:rPr>
          <w:sz w:val="24"/>
          <w:szCs w:val="24"/>
        </w:rPr>
      </w:pPr>
      <w:r w:rsidRPr="00E8577E">
        <w:rPr>
          <w:sz w:val="24"/>
          <w:szCs w:val="24"/>
        </w:rPr>
        <w:t>Total cost (</w:t>
      </w:r>
      <w:r w:rsidRPr="00E8577E">
        <w:rPr>
          <w:i/>
          <w:iCs/>
          <w:sz w:val="24"/>
          <w:szCs w:val="24"/>
        </w:rPr>
        <w:t>round up to nearest $1,000</w:t>
      </w:r>
      <w:r w:rsidRPr="00E8577E">
        <w:rPr>
          <w:sz w:val="24"/>
          <w:szCs w:val="24"/>
        </w:rPr>
        <w:t>):</w:t>
      </w:r>
    </w:p>
    <w:p w14:paraId="3304B00A" w14:textId="77777777" w:rsidR="009B7B45" w:rsidRPr="00E8577E" w:rsidRDefault="009B7B45" w:rsidP="00E8577E">
      <w:pPr>
        <w:rPr>
          <w:sz w:val="24"/>
          <w:szCs w:val="24"/>
        </w:rPr>
      </w:pPr>
      <w:r w:rsidRPr="00E8577E">
        <w:rPr>
          <w:sz w:val="24"/>
          <w:szCs w:val="24"/>
        </w:rPr>
        <w:t>Amount requested from WCB (</w:t>
      </w:r>
      <w:r w:rsidRPr="00E8577E">
        <w:rPr>
          <w:i/>
          <w:iCs/>
          <w:sz w:val="24"/>
          <w:szCs w:val="24"/>
        </w:rPr>
        <w:t>round up to nearest $1,000</w:t>
      </w:r>
      <w:r w:rsidRPr="00E8577E">
        <w:rPr>
          <w:sz w:val="24"/>
          <w:szCs w:val="24"/>
        </w:rPr>
        <w:t>):</w:t>
      </w:r>
    </w:p>
    <w:p w14:paraId="55E23AC9" w14:textId="77777777" w:rsidR="009B7B45" w:rsidRPr="00E8577E" w:rsidRDefault="009B7B45" w:rsidP="00E8577E">
      <w:pPr>
        <w:rPr>
          <w:sz w:val="24"/>
          <w:szCs w:val="24"/>
        </w:rPr>
      </w:pPr>
      <w:r w:rsidRPr="00E8577E">
        <w:rPr>
          <w:sz w:val="24"/>
          <w:szCs w:val="24"/>
        </w:rPr>
        <w:t>Start date:</w:t>
      </w:r>
    </w:p>
    <w:p w14:paraId="62F611FA" w14:textId="77777777" w:rsidR="009B7B45" w:rsidRPr="00E8577E" w:rsidRDefault="009B7B45" w:rsidP="00E8577E">
      <w:pPr>
        <w:rPr>
          <w:sz w:val="24"/>
          <w:szCs w:val="24"/>
        </w:rPr>
      </w:pPr>
      <w:r w:rsidRPr="00E8577E">
        <w:rPr>
          <w:sz w:val="24"/>
          <w:szCs w:val="24"/>
        </w:rPr>
        <w:t>End date:</w:t>
      </w:r>
    </w:p>
    <w:p w14:paraId="151C7F50" w14:textId="77777777" w:rsidR="009B7B45" w:rsidRPr="00E8577E" w:rsidRDefault="009B7B45" w:rsidP="00E8577E">
      <w:pPr>
        <w:rPr>
          <w:sz w:val="24"/>
          <w:szCs w:val="24"/>
        </w:rPr>
      </w:pPr>
      <w:r w:rsidRPr="00E8577E">
        <w:rPr>
          <w:sz w:val="24"/>
          <w:szCs w:val="24"/>
        </w:rPr>
        <w:t>Habitat type and acres:</w:t>
      </w:r>
    </w:p>
    <w:p w14:paraId="014CCB3A" w14:textId="77777777" w:rsidR="009B7B45" w:rsidRPr="00E8577E" w:rsidRDefault="009B7B45" w:rsidP="00E8577E">
      <w:pPr>
        <w:rPr>
          <w:sz w:val="24"/>
          <w:szCs w:val="24"/>
        </w:rPr>
      </w:pPr>
      <w:r w:rsidRPr="00E8577E">
        <w:rPr>
          <w:sz w:val="24"/>
          <w:szCs w:val="24"/>
        </w:rPr>
        <w:t>Project type (</w:t>
      </w:r>
      <w:r w:rsidRPr="00E8577E">
        <w:rPr>
          <w:i/>
          <w:iCs/>
          <w:sz w:val="24"/>
          <w:szCs w:val="24"/>
        </w:rPr>
        <w:t>select one</w:t>
      </w:r>
      <w:r w:rsidRPr="00E8577E">
        <w:rPr>
          <w:sz w:val="24"/>
          <w:szCs w:val="24"/>
        </w:rPr>
        <w:t>):</w:t>
      </w:r>
    </w:p>
    <w:p w14:paraId="7A1D1528" w14:textId="7EA39D76" w:rsidR="009B7B45" w:rsidRPr="00E8577E" w:rsidRDefault="001C498D" w:rsidP="00883F03">
      <w:pPr>
        <w:spacing w:after="120"/>
        <w:ind w:left="720"/>
        <w:rPr>
          <w:sz w:val="24"/>
          <w:szCs w:val="24"/>
        </w:rPr>
      </w:pPr>
      <w:sdt>
        <w:sdtPr>
          <w:rPr>
            <w:sz w:val="24"/>
            <w:szCs w:val="24"/>
          </w:rPr>
          <w:id w:val="2029212986"/>
          <w14:checkbox>
            <w14:checked w14:val="0"/>
            <w14:checkedState w14:val="2612" w14:font="MS Gothic"/>
            <w14:uncheckedState w14:val="2610" w14:font="MS Gothic"/>
          </w14:checkbox>
        </w:sdtPr>
        <w:sdtEndPr/>
        <w:sdtContent>
          <w:r w:rsidR="00FD688A">
            <w:rPr>
              <w:rFonts w:ascii="MS Gothic" w:eastAsia="MS Gothic" w:hAnsi="MS Gothic" w:hint="eastAsia"/>
              <w:sz w:val="24"/>
              <w:szCs w:val="24"/>
            </w:rPr>
            <w:t>☐</w:t>
          </w:r>
        </w:sdtContent>
      </w:sdt>
      <w:r w:rsidR="00FD688A">
        <w:rPr>
          <w:sz w:val="24"/>
          <w:szCs w:val="24"/>
        </w:rPr>
        <w:t xml:space="preserve"> </w:t>
      </w:r>
      <w:r w:rsidR="009B7B45" w:rsidRPr="00E8577E">
        <w:rPr>
          <w:sz w:val="24"/>
          <w:szCs w:val="24"/>
        </w:rPr>
        <w:t>Planning</w:t>
      </w:r>
    </w:p>
    <w:p w14:paraId="48C19C5D" w14:textId="60E071A7" w:rsidR="009B7B45" w:rsidRPr="00E8577E" w:rsidRDefault="001C498D" w:rsidP="00883F03">
      <w:pPr>
        <w:spacing w:after="120"/>
        <w:ind w:left="720"/>
        <w:rPr>
          <w:sz w:val="24"/>
          <w:szCs w:val="24"/>
        </w:rPr>
      </w:pPr>
      <w:sdt>
        <w:sdtPr>
          <w:rPr>
            <w:sz w:val="24"/>
            <w:szCs w:val="24"/>
          </w:rPr>
          <w:id w:val="1365630373"/>
          <w14:checkbox>
            <w14:checked w14:val="0"/>
            <w14:checkedState w14:val="2612" w14:font="MS Gothic"/>
            <w14:uncheckedState w14:val="2610" w14:font="MS Gothic"/>
          </w14:checkbox>
        </w:sdtPr>
        <w:sdtEndPr/>
        <w:sdtContent>
          <w:r w:rsidR="00FD688A">
            <w:rPr>
              <w:rFonts w:ascii="MS Gothic" w:eastAsia="MS Gothic" w:hAnsi="MS Gothic" w:hint="eastAsia"/>
              <w:sz w:val="24"/>
              <w:szCs w:val="24"/>
            </w:rPr>
            <w:t>☐</w:t>
          </w:r>
        </w:sdtContent>
      </w:sdt>
      <w:r w:rsidR="00FD688A">
        <w:rPr>
          <w:sz w:val="24"/>
          <w:szCs w:val="24"/>
        </w:rPr>
        <w:t xml:space="preserve"> </w:t>
      </w:r>
      <w:r w:rsidR="00F2078E">
        <w:rPr>
          <w:sz w:val="24"/>
          <w:szCs w:val="24"/>
        </w:rPr>
        <w:t>Technical Assistance</w:t>
      </w:r>
    </w:p>
    <w:p w14:paraId="29528EDC" w14:textId="6D57AB95" w:rsidR="00E8577E" w:rsidRDefault="001C498D" w:rsidP="00883F03">
      <w:pPr>
        <w:spacing w:after="240"/>
        <w:ind w:left="720"/>
        <w:rPr>
          <w:sz w:val="24"/>
          <w:szCs w:val="24"/>
        </w:rPr>
      </w:pPr>
      <w:sdt>
        <w:sdtPr>
          <w:rPr>
            <w:sz w:val="24"/>
            <w:szCs w:val="24"/>
          </w:rPr>
          <w:id w:val="-1751497530"/>
          <w14:checkbox>
            <w14:checked w14:val="0"/>
            <w14:checkedState w14:val="2612" w14:font="MS Gothic"/>
            <w14:uncheckedState w14:val="2610" w14:font="MS Gothic"/>
          </w14:checkbox>
        </w:sdtPr>
        <w:sdtEndPr/>
        <w:sdtContent>
          <w:r w:rsidR="00FD688A">
            <w:rPr>
              <w:rFonts w:ascii="MS Gothic" w:eastAsia="MS Gothic" w:hAnsi="MS Gothic" w:hint="eastAsia"/>
              <w:sz w:val="24"/>
              <w:szCs w:val="24"/>
            </w:rPr>
            <w:t>☐</w:t>
          </w:r>
        </w:sdtContent>
      </w:sdt>
      <w:r w:rsidR="00FD688A">
        <w:rPr>
          <w:sz w:val="24"/>
          <w:szCs w:val="24"/>
        </w:rPr>
        <w:t xml:space="preserve"> </w:t>
      </w:r>
      <w:r w:rsidR="009B7B45" w:rsidRPr="00E8577E">
        <w:rPr>
          <w:sz w:val="24"/>
          <w:szCs w:val="24"/>
        </w:rPr>
        <w:t>Acquisition</w:t>
      </w:r>
    </w:p>
    <w:p w14:paraId="6166D27C" w14:textId="7968174B" w:rsidR="009B7B45" w:rsidRPr="00164D84" w:rsidRDefault="009B7B45" w:rsidP="00FE0DA7">
      <w:pPr>
        <w:pStyle w:val="Heading2"/>
        <w:pBdr>
          <w:top w:val="dotted" w:sz="4" w:space="1" w:color="1F3864" w:themeColor="accent1" w:themeShade="80"/>
        </w:pBdr>
        <w:spacing w:before="480" w:after="120"/>
        <w:rPr>
          <w:smallCaps/>
          <w:sz w:val="36"/>
          <w:szCs w:val="36"/>
        </w:rPr>
      </w:pPr>
      <w:r w:rsidRPr="00E8577E">
        <w:rPr>
          <w:smallCaps/>
          <w:sz w:val="36"/>
          <w:szCs w:val="36"/>
        </w:rPr>
        <w:t>Location</w:t>
      </w:r>
    </w:p>
    <w:p w14:paraId="40A5D44F" w14:textId="77777777" w:rsidR="009B7B45" w:rsidRPr="009B7B45" w:rsidRDefault="009B7B45" w:rsidP="006E516D">
      <w:pPr>
        <w:rPr>
          <w:sz w:val="24"/>
          <w:szCs w:val="24"/>
        </w:rPr>
      </w:pPr>
      <w:r w:rsidRPr="009B7B45">
        <w:rPr>
          <w:sz w:val="24"/>
          <w:szCs w:val="24"/>
        </w:rPr>
        <w:t>County or Counties:</w:t>
      </w:r>
    </w:p>
    <w:p w14:paraId="34CEBECE" w14:textId="62404DE0" w:rsidR="009B7B45" w:rsidRPr="009B7B45" w:rsidRDefault="009B7B45" w:rsidP="006E516D">
      <w:pPr>
        <w:rPr>
          <w:sz w:val="24"/>
          <w:szCs w:val="24"/>
        </w:rPr>
      </w:pPr>
      <w:r w:rsidRPr="009B7B45">
        <w:rPr>
          <w:sz w:val="24"/>
          <w:szCs w:val="24"/>
        </w:rPr>
        <w:t>Specific location (</w:t>
      </w:r>
      <w:r w:rsidRPr="006E516D">
        <w:rPr>
          <w:i/>
          <w:iCs/>
          <w:sz w:val="24"/>
          <w:szCs w:val="24"/>
        </w:rPr>
        <w:t xml:space="preserve">Assessor Parcel Number or </w:t>
      </w:r>
      <w:r w:rsidR="00872077" w:rsidRPr="006E516D">
        <w:rPr>
          <w:i/>
          <w:iCs/>
          <w:sz w:val="24"/>
          <w:szCs w:val="24"/>
        </w:rPr>
        <w:t>a</w:t>
      </w:r>
      <w:r w:rsidRPr="006E516D">
        <w:rPr>
          <w:i/>
          <w:iCs/>
          <w:sz w:val="24"/>
          <w:szCs w:val="24"/>
        </w:rPr>
        <w:t>ddress if available</w:t>
      </w:r>
      <w:r w:rsidRPr="009B7B45">
        <w:rPr>
          <w:sz w:val="24"/>
          <w:szCs w:val="24"/>
        </w:rPr>
        <w:t>):</w:t>
      </w:r>
    </w:p>
    <w:p w14:paraId="7A7AB215" w14:textId="77777777" w:rsidR="009B7B45" w:rsidRPr="009B7B45" w:rsidRDefault="009B7B45" w:rsidP="006E516D">
      <w:pPr>
        <w:rPr>
          <w:sz w:val="24"/>
          <w:szCs w:val="24"/>
        </w:rPr>
      </w:pPr>
      <w:r w:rsidRPr="009B7B45">
        <w:rPr>
          <w:sz w:val="24"/>
          <w:szCs w:val="24"/>
        </w:rPr>
        <w:t>Nearest City (</w:t>
      </w:r>
      <w:r w:rsidRPr="006E516D">
        <w:rPr>
          <w:i/>
          <w:iCs/>
          <w:sz w:val="24"/>
          <w:szCs w:val="24"/>
        </w:rPr>
        <w:t>distance and direction</w:t>
      </w:r>
      <w:r w:rsidRPr="009B7B45">
        <w:rPr>
          <w:sz w:val="24"/>
          <w:szCs w:val="24"/>
        </w:rPr>
        <w:t>):</w:t>
      </w:r>
    </w:p>
    <w:p w14:paraId="500EDA3F" w14:textId="77777777" w:rsidR="009B7B45" w:rsidRPr="009B7B45" w:rsidRDefault="009B7B45" w:rsidP="006E516D">
      <w:pPr>
        <w:rPr>
          <w:sz w:val="24"/>
          <w:szCs w:val="24"/>
        </w:rPr>
      </w:pPr>
      <w:r w:rsidRPr="009B7B45">
        <w:rPr>
          <w:sz w:val="24"/>
          <w:szCs w:val="24"/>
        </w:rPr>
        <w:t>Latitude (</w:t>
      </w:r>
      <w:r w:rsidRPr="006E516D">
        <w:rPr>
          <w:i/>
          <w:iCs/>
          <w:sz w:val="24"/>
          <w:szCs w:val="24"/>
        </w:rPr>
        <w:t>decimal degrees</w:t>
      </w:r>
      <w:r w:rsidRPr="009B7B45">
        <w:rPr>
          <w:sz w:val="24"/>
          <w:szCs w:val="24"/>
        </w:rPr>
        <w:t>):</w:t>
      </w:r>
    </w:p>
    <w:p w14:paraId="64D77E39" w14:textId="77777777" w:rsidR="009B7B45" w:rsidRPr="009B7B45" w:rsidRDefault="009B7B45" w:rsidP="006E516D">
      <w:pPr>
        <w:rPr>
          <w:sz w:val="24"/>
          <w:szCs w:val="24"/>
        </w:rPr>
      </w:pPr>
      <w:r w:rsidRPr="009B7B45">
        <w:rPr>
          <w:sz w:val="24"/>
          <w:szCs w:val="24"/>
        </w:rPr>
        <w:t>Longitude (</w:t>
      </w:r>
      <w:r w:rsidRPr="006E516D">
        <w:rPr>
          <w:i/>
          <w:iCs/>
          <w:sz w:val="24"/>
          <w:szCs w:val="24"/>
        </w:rPr>
        <w:t>decimal degrees</w:t>
      </w:r>
      <w:r w:rsidRPr="009B7B45">
        <w:rPr>
          <w:sz w:val="24"/>
          <w:szCs w:val="24"/>
        </w:rPr>
        <w:t>):</w:t>
      </w:r>
    </w:p>
    <w:p w14:paraId="3A123AA8" w14:textId="77777777" w:rsidR="009B7B45" w:rsidRPr="009B7B45" w:rsidRDefault="009B7B45" w:rsidP="006E516D">
      <w:pPr>
        <w:rPr>
          <w:sz w:val="24"/>
          <w:szCs w:val="24"/>
        </w:rPr>
      </w:pPr>
      <w:r w:rsidRPr="009B7B45">
        <w:rPr>
          <w:sz w:val="24"/>
          <w:szCs w:val="24"/>
        </w:rPr>
        <w:t>Point represented by the Latitude and Longitude coordinates (</w:t>
      </w:r>
      <w:r w:rsidRPr="006E516D">
        <w:rPr>
          <w:i/>
          <w:iCs/>
          <w:sz w:val="24"/>
          <w:szCs w:val="24"/>
        </w:rPr>
        <w:t>e.g., center of project site</w:t>
      </w:r>
      <w:r w:rsidRPr="009B7B45">
        <w:rPr>
          <w:sz w:val="24"/>
          <w:szCs w:val="24"/>
        </w:rPr>
        <w:t>):</w:t>
      </w:r>
    </w:p>
    <w:p w14:paraId="686112B9" w14:textId="525B5E7F" w:rsidR="009B7B45" w:rsidRDefault="009B7B45" w:rsidP="006E516D">
      <w:pPr>
        <w:rPr>
          <w:sz w:val="24"/>
          <w:szCs w:val="24"/>
        </w:rPr>
      </w:pPr>
      <w:r>
        <w:rPr>
          <w:sz w:val="24"/>
          <w:szCs w:val="24"/>
        </w:rPr>
        <w:t>State Assemblyman (</w:t>
      </w:r>
      <w:r w:rsidRPr="006E516D">
        <w:rPr>
          <w:i/>
          <w:iCs/>
          <w:sz w:val="24"/>
          <w:szCs w:val="24"/>
        </w:rPr>
        <w:t>district number and representative’s name</w:t>
      </w:r>
      <w:r>
        <w:rPr>
          <w:sz w:val="24"/>
          <w:szCs w:val="24"/>
        </w:rPr>
        <w:t>):</w:t>
      </w:r>
    </w:p>
    <w:p w14:paraId="3B3C2FD1" w14:textId="6F9C0C18" w:rsidR="009B7B45" w:rsidRDefault="009B7B45" w:rsidP="006E516D">
      <w:pPr>
        <w:rPr>
          <w:sz w:val="24"/>
          <w:szCs w:val="24"/>
        </w:rPr>
      </w:pPr>
      <w:r>
        <w:rPr>
          <w:sz w:val="24"/>
          <w:szCs w:val="24"/>
        </w:rPr>
        <w:t>State Senator (</w:t>
      </w:r>
      <w:r w:rsidRPr="006E516D">
        <w:rPr>
          <w:i/>
          <w:iCs/>
          <w:sz w:val="24"/>
          <w:szCs w:val="24"/>
        </w:rPr>
        <w:t>district number and representative’s name</w:t>
      </w:r>
      <w:r>
        <w:rPr>
          <w:sz w:val="24"/>
          <w:szCs w:val="24"/>
        </w:rPr>
        <w:t>):</w:t>
      </w:r>
    </w:p>
    <w:p w14:paraId="6F183F49" w14:textId="224E7593" w:rsidR="009B7B45" w:rsidRPr="009B7B45" w:rsidRDefault="009B7B45" w:rsidP="00FE0DA7">
      <w:pPr>
        <w:pStyle w:val="Heading2"/>
        <w:pBdr>
          <w:top w:val="dotted" w:sz="4" w:space="1" w:color="1F3864" w:themeColor="accent1" w:themeShade="80"/>
        </w:pBdr>
        <w:spacing w:before="600" w:after="240"/>
        <w:rPr>
          <w:smallCaps/>
          <w:sz w:val="36"/>
          <w:szCs w:val="36"/>
        </w:rPr>
      </w:pPr>
      <w:r w:rsidRPr="009B7B45">
        <w:rPr>
          <w:smallCaps/>
          <w:sz w:val="36"/>
          <w:szCs w:val="36"/>
        </w:rPr>
        <w:lastRenderedPageBreak/>
        <w:t>Applicant</w:t>
      </w:r>
    </w:p>
    <w:p w14:paraId="1040CBEF" w14:textId="77777777" w:rsidR="009B7B45" w:rsidRPr="009B7B45" w:rsidRDefault="009B7B45" w:rsidP="006E516D">
      <w:pPr>
        <w:rPr>
          <w:sz w:val="24"/>
          <w:szCs w:val="24"/>
        </w:rPr>
      </w:pPr>
      <w:r w:rsidRPr="009B7B45">
        <w:rPr>
          <w:sz w:val="24"/>
          <w:szCs w:val="24"/>
        </w:rPr>
        <w:t>Organization name:</w:t>
      </w:r>
    </w:p>
    <w:p w14:paraId="3C79395F" w14:textId="04D6C67C" w:rsidR="009B7B45" w:rsidRPr="009B7B45" w:rsidRDefault="009B7B45" w:rsidP="00DA022F">
      <w:pPr>
        <w:rPr>
          <w:sz w:val="24"/>
          <w:szCs w:val="24"/>
        </w:rPr>
      </w:pPr>
      <w:r w:rsidRPr="009B7B45">
        <w:rPr>
          <w:sz w:val="24"/>
          <w:szCs w:val="24"/>
        </w:rPr>
        <w:t>Organization type (</w:t>
      </w:r>
      <w:r w:rsidR="006E516D" w:rsidRPr="006E516D">
        <w:rPr>
          <w:i/>
          <w:iCs/>
          <w:sz w:val="24"/>
          <w:szCs w:val="24"/>
        </w:rPr>
        <w:t>check</w:t>
      </w:r>
      <w:r w:rsidRPr="006E516D">
        <w:rPr>
          <w:i/>
          <w:iCs/>
          <w:sz w:val="24"/>
          <w:szCs w:val="24"/>
        </w:rPr>
        <w:t xml:space="preserve"> one</w:t>
      </w:r>
      <w:r w:rsidRPr="009B7B45">
        <w:rPr>
          <w:sz w:val="24"/>
          <w:szCs w:val="24"/>
        </w:rPr>
        <w:t>):</w:t>
      </w:r>
    </w:p>
    <w:p w14:paraId="119ABB05" w14:textId="129D1BC4" w:rsidR="009B7B45" w:rsidRDefault="001C498D" w:rsidP="004B6148">
      <w:pPr>
        <w:spacing w:after="120"/>
        <w:ind w:left="720"/>
        <w:rPr>
          <w:sz w:val="24"/>
          <w:szCs w:val="24"/>
        </w:rPr>
      </w:pPr>
      <w:sdt>
        <w:sdtPr>
          <w:rPr>
            <w:sz w:val="24"/>
            <w:szCs w:val="24"/>
          </w:rPr>
          <w:id w:val="2103599989"/>
          <w14:checkbox>
            <w14:checked w14:val="0"/>
            <w14:checkedState w14:val="2612" w14:font="MS Gothic"/>
            <w14:uncheckedState w14:val="2610" w14:font="MS Gothic"/>
          </w14:checkbox>
        </w:sdtPr>
        <w:sdtEndPr/>
        <w:sdtContent>
          <w:r w:rsidR="00DA022F">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Local Government</w:t>
      </w:r>
    </w:p>
    <w:p w14:paraId="2F84F54B" w14:textId="246958F2" w:rsidR="00DA022F" w:rsidRPr="009B7B45" w:rsidRDefault="001C498D" w:rsidP="004B6148">
      <w:pPr>
        <w:spacing w:after="120"/>
        <w:ind w:left="720"/>
        <w:rPr>
          <w:sz w:val="24"/>
          <w:szCs w:val="24"/>
        </w:rPr>
      </w:pPr>
      <w:sdt>
        <w:sdtPr>
          <w:rPr>
            <w:sz w:val="24"/>
            <w:szCs w:val="24"/>
          </w:rPr>
          <w:id w:val="604390718"/>
          <w14:checkbox>
            <w14:checked w14:val="0"/>
            <w14:checkedState w14:val="2612" w14:font="MS Gothic"/>
            <w14:uncheckedState w14:val="2610" w14:font="MS Gothic"/>
          </w14:checkbox>
        </w:sdtPr>
        <w:sdtEndPr/>
        <w:sdtContent>
          <w:r w:rsidR="00DA022F">
            <w:rPr>
              <w:rFonts w:ascii="MS Gothic" w:eastAsia="MS Gothic" w:hAnsi="MS Gothic" w:hint="eastAsia"/>
              <w:sz w:val="24"/>
              <w:szCs w:val="24"/>
            </w:rPr>
            <w:t>☐</w:t>
          </w:r>
        </w:sdtContent>
      </w:sdt>
      <w:r w:rsidR="00DA022F">
        <w:rPr>
          <w:sz w:val="24"/>
          <w:szCs w:val="24"/>
        </w:rPr>
        <w:t xml:space="preserve"> Park/Open Space District</w:t>
      </w:r>
    </w:p>
    <w:p w14:paraId="7805698F" w14:textId="067ACE21" w:rsidR="009B7B45" w:rsidRPr="009B7B45" w:rsidRDefault="001C498D" w:rsidP="004B6148">
      <w:pPr>
        <w:spacing w:after="120"/>
        <w:ind w:left="720"/>
        <w:rPr>
          <w:sz w:val="24"/>
          <w:szCs w:val="24"/>
        </w:rPr>
      </w:pPr>
      <w:sdt>
        <w:sdtPr>
          <w:rPr>
            <w:sz w:val="24"/>
            <w:szCs w:val="24"/>
          </w:rPr>
          <w:id w:val="134696077"/>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DA022F">
        <w:rPr>
          <w:sz w:val="24"/>
          <w:szCs w:val="24"/>
        </w:rPr>
        <w:t>Resource Conservation District</w:t>
      </w:r>
    </w:p>
    <w:p w14:paraId="02AF7C61" w14:textId="70F8FB2F" w:rsidR="009B7B45" w:rsidRDefault="001C498D" w:rsidP="004B6148">
      <w:pPr>
        <w:spacing w:after="120"/>
        <w:ind w:left="720"/>
        <w:rPr>
          <w:sz w:val="24"/>
          <w:szCs w:val="24"/>
        </w:rPr>
      </w:pPr>
      <w:sdt>
        <w:sdtPr>
          <w:rPr>
            <w:sz w:val="24"/>
            <w:szCs w:val="24"/>
          </w:rPr>
          <w:id w:val="927475670"/>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Nonprofit Organization</w:t>
      </w:r>
    </w:p>
    <w:p w14:paraId="1AC93543" w14:textId="2BD4F11D" w:rsidR="00DA022F" w:rsidRPr="009B7B45" w:rsidRDefault="001C498D" w:rsidP="00DA022F">
      <w:pPr>
        <w:spacing w:after="120"/>
        <w:ind w:left="720"/>
        <w:rPr>
          <w:sz w:val="24"/>
          <w:szCs w:val="24"/>
        </w:rPr>
      </w:pPr>
      <w:sdt>
        <w:sdtPr>
          <w:rPr>
            <w:sz w:val="24"/>
            <w:szCs w:val="24"/>
          </w:rPr>
          <w:id w:val="1746527667"/>
          <w14:checkbox>
            <w14:checked w14:val="0"/>
            <w14:checkedState w14:val="2612" w14:font="MS Gothic"/>
            <w14:uncheckedState w14:val="2610" w14:font="MS Gothic"/>
          </w14:checkbox>
        </w:sdtPr>
        <w:sdtEndPr/>
        <w:sdtContent>
          <w:r w:rsidR="00DA022F">
            <w:rPr>
              <w:rFonts w:ascii="MS Gothic" w:eastAsia="MS Gothic" w:hAnsi="MS Gothic" w:hint="eastAsia"/>
              <w:sz w:val="24"/>
              <w:szCs w:val="24"/>
            </w:rPr>
            <w:t>☐</w:t>
          </w:r>
        </w:sdtContent>
      </w:sdt>
      <w:r w:rsidR="00DA022F">
        <w:rPr>
          <w:sz w:val="24"/>
          <w:szCs w:val="24"/>
        </w:rPr>
        <w:t xml:space="preserve"> Private landowner</w:t>
      </w:r>
    </w:p>
    <w:p w14:paraId="2AD1029C" w14:textId="7E654336" w:rsidR="009B7B45" w:rsidRPr="009B7B45" w:rsidRDefault="009B7B45" w:rsidP="006E516D">
      <w:pPr>
        <w:rPr>
          <w:sz w:val="24"/>
          <w:szCs w:val="24"/>
        </w:rPr>
      </w:pPr>
      <w:r w:rsidRPr="009B7B45">
        <w:rPr>
          <w:sz w:val="24"/>
          <w:szCs w:val="24"/>
        </w:rPr>
        <w:t xml:space="preserve">Primary </w:t>
      </w:r>
      <w:r>
        <w:rPr>
          <w:sz w:val="24"/>
          <w:szCs w:val="24"/>
        </w:rPr>
        <w:t xml:space="preserve">applicant </w:t>
      </w:r>
      <w:proofErr w:type="gramStart"/>
      <w:r w:rsidRPr="009B7B45">
        <w:rPr>
          <w:sz w:val="24"/>
          <w:szCs w:val="24"/>
        </w:rPr>
        <w:t>contact</w:t>
      </w:r>
      <w:proofErr w:type="gramEnd"/>
      <w:r w:rsidRPr="009B7B45">
        <w:rPr>
          <w:sz w:val="24"/>
          <w:szCs w:val="24"/>
        </w:rPr>
        <w:t xml:space="preserve"> name and title:</w:t>
      </w:r>
    </w:p>
    <w:p w14:paraId="2F5DD69E" w14:textId="77777777" w:rsidR="009B7B45" w:rsidRPr="009B7B45" w:rsidRDefault="009B7B45" w:rsidP="006E516D">
      <w:pPr>
        <w:rPr>
          <w:sz w:val="24"/>
          <w:szCs w:val="24"/>
        </w:rPr>
      </w:pPr>
      <w:r w:rsidRPr="009B7B45">
        <w:rPr>
          <w:sz w:val="24"/>
          <w:szCs w:val="24"/>
        </w:rPr>
        <w:t>Phone:</w:t>
      </w:r>
    </w:p>
    <w:p w14:paraId="3DFF2ADD" w14:textId="77777777" w:rsidR="009B7B45" w:rsidRPr="009B7B45" w:rsidRDefault="009B7B45" w:rsidP="006E516D">
      <w:pPr>
        <w:rPr>
          <w:sz w:val="24"/>
          <w:szCs w:val="24"/>
        </w:rPr>
      </w:pPr>
      <w:r w:rsidRPr="009B7B45">
        <w:rPr>
          <w:sz w:val="24"/>
          <w:szCs w:val="24"/>
        </w:rPr>
        <w:t>E-mail address:</w:t>
      </w:r>
    </w:p>
    <w:p w14:paraId="011C345C" w14:textId="77777777" w:rsidR="009B7B45" w:rsidRPr="009B7B45" w:rsidRDefault="009B7B45" w:rsidP="006E516D">
      <w:pPr>
        <w:rPr>
          <w:sz w:val="24"/>
          <w:szCs w:val="24"/>
        </w:rPr>
      </w:pPr>
      <w:r w:rsidRPr="009B7B45">
        <w:rPr>
          <w:sz w:val="24"/>
          <w:szCs w:val="24"/>
        </w:rPr>
        <w:t>Mailing address:</w:t>
      </w:r>
    </w:p>
    <w:p w14:paraId="32115942" w14:textId="0F46C315" w:rsidR="009B7B45" w:rsidRPr="009B7B45" w:rsidRDefault="009B7B45" w:rsidP="006E516D">
      <w:pPr>
        <w:rPr>
          <w:sz w:val="24"/>
          <w:szCs w:val="24"/>
        </w:rPr>
      </w:pPr>
      <w:r w:rsidRPr="009B7B45">
        <w:rPr>
          <w:sz w:val="24"/>
          <w:szCs w:val="24"/>
        </w:rPr>
        <w:t xml:space="preserve">Signatory name, title, and e-mail address if different than primary </w:t>
      </w:r>
      <w:r>
        <w:rPr>
          <w:sz w:val="24"/>
          <w:szCs w:val="24"/>
        </w:rPr>
        <w:t xml:space="preserve">applicant </w:t>
      </w:r>
      <w:r w:rsidRPr="009B7B45">
        <w:rPr>
          <w:sz w:val="24"/>
          <w:szCs w:val="24"/>
        </w:rPr>
        <w:t>contact:</w:t>
      </w:r>
    </w:p>
    <w:p w14:paraId="5E99F66B" w14:textId="77777777" w:rsidR="009B7B45" w:rsidRPr="009B7B45" w:rsidRDefault="009B7B45" w:rsidP="006E516D">
      <w:pPr>
        <w:rPr>
          <w:sz w:val="24"/>
          <w:szCs w:val="24"/>
        </w:rPr>
      </w:pPr>
      <w:r w:rsidRPr="009B7B45">
        <w:rPr>
          <w:sz w:val="24"/>
          <w:szCs w:val="24"/>
        </w:rPr>
        <w:t>Tax Identification Number:</w:t>
      </w:r>
    </w:p>
    <w:p w14:paraId="538F4A1D" w14:textId="2B0BDA04" w:rsidR="009B7B45" w:rsidRPr="009B7B45" w:rsidRDefault="009B7B45" w:rsidP="004B6148">
      <w:pPr>
        <w:pStyle w:val="Heading2"/>
        <w:pBdr>
          <w:top w:val="dotted" w:sz="4" w:space="1" w:color="1F3864" w:themeColor="accent1" w:themeShade="80"/>
        </w:pBdr>
        <w:spacing w:before="480" w:after="40"/>
        <w:rPr>
          <w:smallCaps/>
          <w:sz w:val="36"/>
          <w:szCs w:val="36"/>
        </w:rPr>
      </w:pPr>
      <w:r w:rsidRPr="009B7B45">
        <w:rPr>
          <w:smallCaps/>
          <w:sz w:val="36"/>
          <w:szCs w:val="36"/>
        </w:rPr>
        <w:t>Landowner</w:t>
      </w:r>
    </w:p>
    <w:p w14:paraId="3B1B1799" w14:textId="77777777" w:rsidR="009B7B45" w:rsidRPr="009B7B45" w:rsidRDefault="009B7B45" w:rsidP="006E516D">
      <w:pPr>
        <w:rPr>
          <w:sz w:val="24"/>
          <w:szCs w:val="24"/>
        </w:rPr>
      </w:pPr>
      <w:r w:rsidRPr="009B7B45">
        <w:rPr>
          <w:sz w:val="24"/>
          <w:szCs w:val="24"/>
        </w:rPr>
        <w:t>Landowner name:</w:t>
      </w:r>
    </w:p>
    <w:p w14:paraId="196512FD" w14:textId="0291A18B" w:rsidR="009B7B45" w:rsidRPr="009B7B45" w:rsidRDefault="009B7B45" w:rsidP="00FD688A">
      <w:pPr>
        <w:rPr>
          <w:sz w:val="24"/>
          <w:szCs w:val="24"/>
        </w:rPr>
      </w:pPr>
      <w:r w:rsidRPr="009B7B45">
        <w:rPr>
          <w:sz w:val="24"/>
          <w:szCs w:val="24"/>
        </w:rPr>
        <w:t>Landowner type</w:t>
      </w:r>
      <w:r w:rsidR="006E516D">
        <w:rPr>
          <w:sz w:val="24"/>
          <w:szCs w:val="24"/>
        </w:rPr>
        <w:t xml:space="preserve"> (</w:t>
      </w:r>
      <w:r w:rsidR="006E516D" w:rsidRPr="006E516D">
        <w:rPr>
          <w:i/>
          <w:iCs/>
          <w:sz w:val="24"/>
          <w:szCs w:val="24"/>
        </w:rPr>
        <w:t>check all that apply)</w:t>
      </w:r>
      <w:r w:rsidRPr="009B7B45">
        <w:rPr>
          <w:sz w:val="24"/>
          <w:szCs w:val="24"/>
        </w:rPr>
        <w:t>:</w:t>
      </w:r>
    </w:p>
    <w:p w14:paraId="5596358C" w14:textId="706CA0FF" w:rsidR="009B7B45" w:rsidRPr="009B7B45" w:rsidRDefault="001C498D" w:rsidP="004B6148">
      <w:pPr>
        <w:spacing w:after="120"/>
        <w:ind w:left="720"/>
        <w:rPr>
          <w:sz w:val="24"/>
          <w:szCs w:val="24"/>
        </w:rPr>
      </w:pPr>
      <w:sdt>
        <w:sdtPr>
          <w:rPr>
            <w:sz w:val="24"/>
            <w:szCs w:val="24"/>
          </w:rPr>
          <w:id w:val="-324213342"/>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State Government</w:t>
      </w:r>
    </w:p>
    <w:p w14:paraId="7E911A31" w14:textId="11BD0912" w:rsidR="009B7B45" w:rsidRPr="009B7B45" w:rsidRDefault="001C498D" w:rsidP="004B6148">
      <w:pPr>
        <w:spacing w:after="120"/>
        <w:ind w:left="720"/>
        <w:rPr>
          <w:sz w:val="24"/>
          <w:szCs w:val="24"/>
        </w:rPr>
      </w:pPr>
      <w:sdt>
        <w:sdtPr>
          <w:rPr>
            <w:sz w:val="24"/>
            <w:szCs w:val="24"/>
          </w:rPr>
          <w:id w:val="1423995613"/>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Local Government</w:t>
      </w:r>
    </w:p>
    <w:p w14:paraId="1FA6BDF1" w14:textId="674A3E9E" w:rsidR="009B7B45" w:rsidRPr="009B7B45" w:rsidRDefault="001C498D" w:rsidP="004B6148">
      <w:pPr>
        <w:spacing w:after="120"/>
        <w:ind w:left="720"/>
        <w:rPr>
          <w:sz w:val="24"/>
          <w:szCs w:val="24"/>
        </w:rPr>
      </w:pPr>
      <w:sdt>
        <w:sdtPr>
          <w:rPr>
            <w:sz w:val="24"/>
            <w:szCs w:val="24"/>
          </w:rPr>
          <w:id w:val="1859235468"/>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Federal Government</w:t>
      </w:r>
    </w:p>
    <w:p w14:paraId="5AD18F01" w14:textId="159C2C42" w:rsidR="009B7B45" w:rsidRPr="009B7B45" w:rsidRDefault="001C498D" w:rsidP="004B6148">
      <w:pPr>
        <w:spacing w:after="120"/>
        <w:ind w:left="720"/>
        <w:rPr>
          <w:sz w:val="24"/>
          <w:szCs w:val="24"/>
        </w:rPr>
      </w:pPr>
      <w:sdt>
        <w:sdtPr>
          <w:rPr>
            <w:sz w:val="24"/>
            <w:szCs w:val="24"/>
          </w:rPr>
          <w:id w:val="-783886163"/>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Nonprofit Organization</w:t>
      </w:r>
    </w:p>
    <w:p w14:paraId="34680C01" w14:textId="4C2EDE1F" w:rsidR="009B7B45" w:rsidRPr="009B7B45" w:rsidRDefault="001C498D" w:rsidP="004B6148">
      <w:pPr>
        <w:spacing w:after="120"/>
        <w:ind w:left="720"/>
        <w:rPr>
          <w:sz w:val="24"/>
          <w:szCs w:val="24"/>
        </w:rPr>
      </w:pPr>
      <w:sdt>
        <w:sdtPr>
          <w:rPr>
            <w:sz w:val="24"/>
            <w:szCs w:val="24"/>
          </w:rPr>
          <w:id w:val="-1945839469"/>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Private Landowner</w:t>
      </w:r>
    </w:p>
    <w:p w14:paraId="16A158C2" w14:textId="696B7C4B" w:rsidR="009B7B45" w:rsidRPr="009B7B45" w:rsidRDefault="001C498D" w:rsidP="004B6148">
      <w:pPr>
        <w:spacing w:after="120"/>
        <w:ind w:left="720"/>
        <w:rPr>
          <w:sz w:val="24"/>
          <w:szCs w:val="24"/>
        </w:rPr>
      </w:pPr>
      <w:sdt>
        <w:sdtPr>
          <w:rPr>
            <w:sz w:val="24"/>
            <w:szCs w:val="24"/>
          </w:rPr>
          <w:id w:val="2107849059"/>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Other</w:t>
      </w:r>
      <w:r w:rsidR="00DA022F">
        <w:rPr>
          <w:sz w:val="24"/>
          <w:szCs w:val="24"/>
        </w:rPr>
        <w:t>: __________</w:t>
      </w:r>
    </w:p>
    <w:p w14:paraId="46D6CE83" w14:textId="66726D7E" w:rsidR="009B7B45" w:rsidRPr="009B7B45" w:rsidRDefault="009B7B45" w:rsidP="006E516D">
      <w:pPr>
        <w:rPr>
          <w:sz w:val="24"/>
          <w:szCs w:val="24"/>
        </w:rPr>
      </w:pPr>
      <w:r w:rsidRPr="009B7B45">
        <w:rPr>
          <w:sz w:val="24"/>
          <w:szCs w:val="24"/>
        </w:rPr>
        <w:t xml:space="preserve">Primary </w:t>
      </w:r>
      <w:r>
        <w:rPr>
          <w:sz w:val="24"/>
          <w:szCs w:val="24"/>
        </w:rPr>
        <w:t xml:space="preserve">landowner </w:t>
      </w:r>
      <w:r w:rsidRPr="009B7B45">
        <w:rPr>
          <w:sz w:val="24"/>
          <w:szCs w:val="24"/>
        </w:rPr>
        <w:t>contact name and title:</w:t>
      </w:r>
    </w:p>
    <w:p w14:paraId="39BD4EBB" w14:textId="77777777" w:rsidR="009B7B45" w:rsidRPr="009B7B45" w:rsidRDefault="009B7B45" w:rsidP="006E516D">
      <w:pPr>
        <w:rPr>
          <w:sz w:val="24"/>
          <w:szCs w:val="24"/>
        </w:rPr>
      </w:pPr>
      <w:r w:rsidRPr="009B7B45">
        <w:rPr>
          <w:sz w:val="24"/>
          <w:szCs w:val="24"/>
        </w:rPr>
        <w:t>Phone:</w:t>
      </w:r>
    </w:p>
    <w:p w14:paraId="2E823F4A" w14:textId="77777777" w:rsidR="009B7B45" w:rsidRPr="009B7B45" w:rsidRDefault="009B7B45" w:rsidP="006E516D">
      <w:pPr>
        <w:rPr>
          <w:sz w:val="24"/>
          <w:szCs w:val="24"/>
        </w:rPr>
      </w:pPr>
      <w:r w:rsidRPr="009B7B45">
        <w:rPr>
          <w:sz w:val="24"/>
          <w:szCs w:val="24"/>
        </w:rPr>
        <w:t>E-mail address:</w:t>
      </w:r>
    </w:p>
    <w:p w14:paraId="55C2CE2D" w14:textId="77777777" w:rsidR="009B7B45" w:rsidRPr="009B7B45" w:rsidRDefault="009B7B45" w:rsidP="006E516D">
      <w:pPr>
        <w:rPr>
          <w:sz w:val="24"/>
          <w:szCs w:val="24"/>
        </w:rPr>
      </w:pPr>
      <w:r w:rsidRPr="009B7B45">
        <w:rPr>
          <w:sz w:val="24"/>
          <w:szCs w:val="24"/>
        </w:rPr>
        <w:lastRenderedPageBreak/>
        <w:t>Mailing address:</w:t>
      </w:r>
    </w:p>
    <w:p w14:paraId="2D6C7B73" w14:textId="7A03D7F7" w:rsidR="009B7B45" w:rsidRPr="009B7B45" w:rsidRDefault="009B7B45" w:rsidP="006E516D">
      <w:pPr>
        <w:rPr>
          <w:sz w:val="24"/>
          <w:szCs w:val="24"/>
        </w:rPr>
      </w:pPr>
      <w:r w:rsidRPr="009B7B45">
        <w:rPr>
          <w:sz w:val="24"/>
          <w:szCs w:val="24"/>
        </w:rPr>
        <w:t>Signatory name, title, and e-mail address if different than primary</w:t>
      </w:r>
      <w:r>
        <w:rPr>
          <w:sz w:val="24"/>
          <w:szCs w:val="24"/>
        </w:rPr>
        <w:t xml:space="preserve"> landowner</w:t>
      </w:r>
      <w:r w:rsidRPr="009B7B45">
        <w:rPr>
          <w:sz w:val="24"/>
          <w:szCs w:val="24"/>
        </w:rPr>
        <w:t xml:space="preserve"> contact:</w:t>
      </w:r>
    </w:p>
    <w:p w14:paraId="242CDCA1" w14:textId="358D1918" w:rsidR="00CB72DD" w:rsidRDefault="00CB72DD" w:rsidP="004B6148">
      <w:pPr>
        <w:pStyle w:val="Heading2"/>
        <w:pBdr>
          <w:top w:val="dotted" w:sz="4" w:space="1" w:color="1F3864" w:themeColor="accent1" w:themeShade="80"/>
        </w:pBdr>
        <w:spacing w:before="400" w:after="120"/>
        <w:rPr>
          <w:smallCaps/>
          <w:sz w:val="36"/>
          <w:szCs w:val="36"/>
        </w:rPr>
      </w:pPr>
      <w:r>
        <w:rPr>
          <w:smallCaps/>
          <w:sz w:val="36"/>
          <w:szCs w:val="36"/>
        </w:rPr>
        <w:t>Board Meeting Dates</w:t>
      </w:r>
    </w:p>
    <w:p w14:paraId="38EB9968" w14:textId="77777777" w:rsidR="00727E62" w:rsidRDefault="00872077" w:rsidP="00FD688A">
      <w:pPr>
        <w:rPr>
          <w:sz w:val="24"/>
          <w:szCs w:val="24"/>
        </w:rPr>
      </w:pPr>
      <w:r w:rsidRPr="006E516D">
        <w:rPr>
          <w:sz w:val="24"/>
          <w:szCs w:val="24"/>
        </w:rPr>
        <w:t xml:space="preserve">Projects must meet readiness standards in order to be considered for funding approval at a board meeting (e.g., CEQA documents must be completed no less than 15 days prior to the board meeting where funding approval may be considered). </w:t>
      </w:r>
      <w:r w:rsidRPr="007126F8">
        <w:rPr>
          <w:sz w:val="24"/>
          <w:szCs w:val="24"/>
        </w:rPr>
        <w:t>Assuming no complications, the grant agreement may be fully executed approximately 45 days following the board meeting</w:t>
      </w:r>
      <w:r w:rsidRPr="006E516D">
        <w:rPr>
          <w:sz w:val="24"/>
          <w:szCs w:val="24"/>
        </w:rPr>
        <w:t xml:space="preserve"> where funding approval is granted.</w:t>
      </w:r>
      <w:r w:rsidR="00727E62">
        <w:rPr>
          <w:sz w:val="24"/>
          <w:szCs w:val="24"/>
        </w:rPr>
        <w:t xml:space="preserve"> </w:t>
      </w:r>
    </w:p>
    <w:p w14:paraId="033648E3" w14:textId="5B50D701" w:rsidR="00872077" w:rsidRPr="006E516D" w:rsidRDefault="00727E62" w:rsidP="00FD688A">
      <w:pPr>
        <w:rPr>
          <w:sz w:val="24"/>
          <w:szCs w:val="24"/>
        </w:rPr>
      </w:pPr>
      <w:r>
        <w:rPr>
          <w:sz w:val="24"/>
          <w:szCs w:val="24"/>
        </w:rPr>
        <w:t xml:space="preserve">Conservation easement acquisition projects will be presented to the Board for funding approval between 12 – 18 months following selection. </w:t>
      </w:r>
    </w:p>
    <w:p w14:paraId="72C684E9" w14:textId="2E86B0C6" w:rsidR="00872077" w:rsidRPr="006E516D" w:rsidRDefault="00727E62" w:rsidP="006E516D">
      <w:pPr>
        <w:rPr>
          <w:sz w:val="24"/>
          <w:szCs w:val="24"/>
        </w:rPr>
      </w:pPr>
      <w:r>
        <w:rPr>
          <w:sz w:val="24"/>
          <w:szCs w:val="24"/>
        </w:rPr>
        <w:t>Planning and technical assistance projects, once selected, can be presented to the Board as early as November 2020</w:t>
      </w:r>
      <w:r w:rsidR="006F0A47">
        <w:rPr>
          <w:sz w:val="24"/>
          <w:szCs w:val="24"/>
        </w:rPr>
        <w:t>. H</w:t>
      </w:r>
      <w:r>
        <w:rPr>
          <w:sz w:val="24"/>
          <w:szCs w:val="24"/>
        </w:rPr>
        <w:t>owever</w:t>
      </w:r>
      <w:r w:rsidR="006F0A47">
        <w:rPr>
          <w:sz w:val="24"/>
          <w:szCs w:val="24"/>
        </w:rPr>
        <w:t>,</w:t>
      </w:r>
      <w:r>
        <w:rPr>
          <w:sz w:val="24"/>
          <w:szCs w:val="24"/>
        </w:rPr>
        <w:t xml:space="preserve"> not all projects </w:t>
      </w:r>
      <w:r w:rsidR="006F0A47">
        <w:rPr>
          <w:sz w:val="24"/>
          <w:szCs w:val="24"/>
        </w:rPr>
        <w:t>can</w:t>
      </w:r>
      <w:r>
        <w:rPr>
          <w:sz w:val="24"/>
          <w:szCs w:val="24"/>
        </w:rPr>
        <w:t xml:space="preserve"> be </w:t>
      </w:r>
      <w:r w:rsidR="006F0A47">
        <w:rPr>
          <w:sz w:val="24"/>
          <w:szCs w:val="24"/>
        </w:rPr>
        <w:t>taken in November.</w:t>
      </w:r>
      <w:r>
        <w:rPr>
          <w:sz w:val="24"/>
          <w:szCs w:val="24"/>
        </w:rPr>
        <w:t xml:space="preserve"> </w:t>
      </w:r>
      <w:r w:rsidR="006E516D">
        <w:rPr>
          <w:sz w:val="24"/>
          <w:szCs w:val="24"/>
        </w:rPr>
        <w:t xml:space="preserve">Use the following drop-down lists to select </w:t>
      </w:r>
      <w:r w:rsidR="00872077" w:rsidRPr="006E516D">
        <w:rPr>
          <w:sz w:val="24"/>
          <w:szCs w:val="24"/>
        </w:rPr>
        <w:t>which</w:t>
      </w:r>
      <w:r w:rsidR="00FD688A">
        <w:rPr>
          <w:sz w:val="24"/>
          <w:szCs w:val="24"/>
        </w:rPr>
        <w:t xml:space="preserve"> board meeting</w:t>
      </w:r>
      <w:r w:rsidR="00872077" w:rsidRPr="006E516D">
        <w:rPr>
          <w:sz w:val="24"/>
          <w:szCs w:val="24"/>
        </w:rPr>
        <w:t xml:space="preserve"> date</w:t>
      </w:r>
      <w:r w:rsidR="00FD688A">
        <w:rPr>
          <w:sz w:val="24"/>
          <w:szCs w:val="24"/>
        </w:rPr>
        <w:t>s</w:t>
      </w:r>
      <w:r w:rsidR="00872077" w:rsidRPr="006E516D">
        <w:rPr>
          <w:sz w:val="24"/>
          <w:szCs w:val="24"/>
        </w:rPr>
        <w:t xml:space="preserve"> are feasible, not feasible, and preferred</w:t>
      </w:r>
      <w:r w:rsidR="006E516D">
        <w:rPr>
          <w:sz w:val="24"/>
          <w:szCs w:val="24"/>
        </w:rPr>
        <w:t xml:space="preserve"> </w:t>
      </w:r>
      <w:r w:rsidR="00FD688A">
        <w:rPr>
          <w:sz w:val="24"/>
          <w:szCs w:val="24"/>
        </w:rPr>
        <w:t>from the applicant’s perspective</w:t>
      </w:r>
      <w:r w:rsidR="006E516D">
        <w:rPr>
          <w:sz w:val="24"/>
          <w:szCs w:val="24"/>
        </w:rPr>
        <w:t>.</w:t>
      </w:r>
    </w:p>
    <w:p w14:paraId="6818C642" w14:textId="41C09737" w:rsidR="00CB72DD" w:rsidRPr="006E516D" w:rsidRDefault="00872077" w:rsidP="006E516D">
      <w:pPr>
        <w:pStyle w:val="ListParagraph"/>
        <w:numPr>
          <w:ilvl w:val="0"/>
          <w:numId w:val="5"/>
        </w:numPr>
        <w:rPr>
          <w:sz w:val="24"/>
          <w:szCs w:val="24"/>
        </w:rPr>
      </w:pPr>
      <w:r w:rsidRPr="006E516D">
        <w:rPr>
          <w:sz w:val="24"/>
          <w:szCs w:val="24"/>
        </w:rPr>
        <w:t>November 2020</w:t>
      </w:r>
      <w:r w:rsidR="006E516D" w:rsidRPr="006E516D">
        <w:rPr>
          <w:sz w:val="24"/>
          <w:szCs w:val="24"/>
        </w:rPr>
        <w:t>:</w:t>
      </w:r>
      <w:r w:rsidR="006E516D" w:rsidRPr="006E516D">
        <w:rPr>
          <w:sz w:val="24"/>
          <w:szCs w:val="24"/>
        </w:rPr>
        <w:tab/>
      </w:r>
      <w:sdt>
        <w:sdtPr>
          <w:rPr>
            <w:color w:val="767171" w:themeColor="background2" w:themeShade="80"/>
          </w:rPr>
          <w:id w:val="1350289386"/>
          <w:placeholder>
            <w:docPart w:val="DefaultPlaceholder_-1854013438"/>
          </w:placeholder>
          <w:showingPlcHdr/>
          <w:dropDownList>
            <w:listItem w:displayText="Feasible" w:value="Feasible"/>
            <w:listItem w:displayText="Not Feasible" w:value="Not Feasible"/>
            <w:listItem w:displayText="Preferred" w:value="Preferred"/>
          </w:dropDownList>
        </w:sdtPr>
        <w:sdtEndPr>
          <w:rPr>
            <w:color w:val="auto"/>
          </w:rPr>
        </w:sdtEndPr>
        <w:sdtContent>
          <w:r w:rsidR="006E516D" w:rsidRPr="000924A8">
            <w:rPr>
              <w:rStyle w:val="PlaceholderText"/>
              <w:color w:val="767171" w:themeColor="background2" w:themeShade="80"/>
            </w:rPr>
            <w:t>Choose an item.</w:t>
          </w:r>
        </w:sdtContent>
      </w:sdt>
    </w:p>
    <w:p w14:paraId="25D4E970" w14:textId="2D75FEE5" w:rsidR="006E516D" w:rsidRPr="006E516D" w:rsidRDefault="00872077" w:rsidP="006E516D">
      <w:pPr>
        <w:pStyle w:val="ListParagraph"/>
        <w:numPr>
          <w:ilvl w:val="0"/>
          <w:numId w:val="5"/>
        </w:numPr>
        <w:rPr>
          <w:sz w:val="24"/>
          <w:szCs w:val="24"/>
        </w:rPr>
      </w:pPr>
      <w:r w:rsidRPr="006E516D">
        <w:rPr>
          <w:sz w:val="24"/>
          <w:szCs w:val="24"/>
        </w:rPr>
        <w:t>February 2021</w:t>
      </w:r>
      <w:r w:rsidR="006E516D" w:rsidRPr="006E516D">
        <w:rPr>
          <w:sz w:val="24"/>
          <w:szCs w:val="24"/>
        </w:rPr>
        <w:t>:</w:t>
      </w:r>
      <w:r w:rsidR="006E516D" w:rsidRPr="006E516D">
        <w:rPr>
          <w:sz w:val="24"/>
          <w:szCs w:val="24"/>
        </w:rPr>
        <w:tab/>
      </w:r>
      <w:sdt>
        <w:sdtPr>
          <w:rPr>
            <w:color w:val="767171" w:themeColor="background2" w:themeShade="80"/>
          </w:rPr>
          <w:id w:val="863640068"/>
          <w:placeholder>
            <w:docPart w:val="AE7315CA90094AAC983FAA71CE150FED"/>
          </w:placeholder>
          <w:showingPlcHdr/>
          <w:dropDownList>
            <w:listItem w:displayText="Feasible" w:value="Feasible"/>
            <w:listItem w:displayText="Not Feasible" w:value="Not Feasible"/>
            <w:listItem w:displayText="Preferred" w:value="Preferred"/>
          </w:dropDownList>
        </w:sdtPr>
        <w:sdtEndPr>
          <w:rPr>
            <w:color w:val="auto"/>
          </w:rPr>
        </w:sdtEndPr>
        <w:sdtContent>
          <w:r w:rsidR="006E516D" w:rsidRPr="000924A8">
            <w:rPr>
              <w:rStyle w:val="PlaceholderText"/>
              <w:color w:val="767171" w:themeColor="background2" w:themeShade="80"/>
            </w:rPr>
            <w:t>Choose an item.</w:t>
          </w:r>
        </w:sdtContent>
      </w:sdt>
    </w:p>
    <w:p w14:paraId="53692E02" w14:textId="0AE89390" w:rsidR="006E516D" w:rsidRPr="006E516D" w:rsidRDefault="00872077" w:rsidP="006E516D">
      <w:pPr>
        <w:pStyle w:val="ListParagraph"/>
        <w:numPr>
          <w:ilvl w:val="0"/>
          <w:numId w:val="5"/>
        </w:numPr>
        <w:rPr>
          <w:sz w:val="24"/>
          <w:szCs w:val="24"/>
        </w:rPr>
      </w:pPr>
      <w:r w:rsidRPr="006E516D">
        <w:rPr>
          <w:sz w:val="24"/>
          <w:szCs w:val="24"/>
        </w:rPr>
        <w:t>May 2021</w:t>
      </w:r>
      <w:r w:rsidR="006E516D" w:rsidRPr="006E516D">
        <w:rPr>
          <w:sz w:val="24"/>
          <w:szCs w:val="24"/>
        </w:rPr>
        <w:t>:</w:t>
      </w:r>
      <w:r w:rsidR="006E516D" w:rsidRPr="006E516D">
        <w:rPr>
          <w:sz w:val="24"/>
          <w:szCs w:val="24"/>
        </w:rPr>
        <w:tab/>
      </w:r>
      <w:r w:rsidR="006E516D" w:rsidRPr="000924A8">
        <w:rPr>
          <w:color w:val="767171" w:themeColor="background2" w:themeShade="80"/>
          <w:sz w:val="24"/>
          <w:szCs w:val="24"/>
        </w:rPr>
        <w:tab/>
      </w:r>
      <w:sdt>
        <w:sdtPr>
          <w:rPr>
            <w:color w:val="767171" w:themeColor="background2" w:themeShade="80"/>
            <w:sz w:val="24"/>
            <w:szCs w:val="24"/>
          </w:rPr>
          <w:id w:val="-1337759667"/>
          <w:placeholder>
            <w:docPart w:val="F66F816D2E574F02BF002C53F8E18922"/>
          </w:placeholder>
          <w:showingPlcHdr/>
          <w:dropDownList>
            <w:listItem w:displayText="Feasible" w:value="Feasible"/>
            <w:listItem w:displayText="Not Feasible" w:value="Not Feasible"/>
            <w:listItem w:displayText="Preferred" w:value="Preferred"/>
          </w:dropDownList>
        </w:sdtPr>
        <w:sdtEndPr>
          <w:rPr>
            <w:color w:val="auto"/>
          </w:rPr>
        </w:sdtEndPr>
        <w:sdtContent>
          <w:r w:rsidR="006E516D" w:rsidRPr="000924A8">
            <w:rPr>
              <w:rStyle w:val="PlaceholderText"/>
              <w:color w:val="767171" w:themeColor="background2" w:themeShade="80"/>
            </w:rPr>
            <w:t>Choose an item.</w:t>
          </w:r>
        </w:sdtContent>
      </w:sdt>
    </w:p>
    <w:p w14:paraId="18382FEB" w14:textId="29C9A636" w:rsidR="006E516D" w:rsidRPr="006E516D" w:rsidRDefault="00872077" w:rsidP="006E516D">
      <w:pPr>
        <w:pStyle w:val="ListParagraph"/>
        <w:numPr>
          <w:ilvl w:val="0"/>
          <w:numId w:val="5"/>
        </w:numPr>
        <w:rPr>
          <w:sz w:val="24"/>
          <w:szCs w:val="24"/>
        </w:rPr>
      </w:pPr>
      <w:r w:rsidRPr="006E516D">
        <w:rPr>
          <w:sz w:val="24"/>
          <w:szCs w:val="24"/>
        </w:rPr>
        <w:t>August 2021</w:t>
      </w:r>
      <w:r w:rsidR="006E516D" w:rsidRPr="006E516D">
        <w:rPr>
          <w:sz w:val="24"/>
          <w:szCs w:val="24"/>
        </w:rPr>
        <w:t>:</w:t>
      </w:r>
      <w:r w:rsidR="006E516D" w:rsidRPr="006E516D">
        <w:rPr>
          <w:sz w:val="24"/>
          <w:szCs w:val="24"/>
        </w:rPr>
        <w:tab/>
      </w:r>
      <w:r w:rsidR="006E516D" w:rsidRPr="006E516D">
        <w:rPr>
          <w:sz w:val="24"/>
          <w:szCs w:val="24"/>
        </w:rPr>
        <w:tab/>
      </w:r>
      <w:sdt>
        <w:sdtPr>
          <w:rPr>
            <w:color w:val="767171" w:themeColor="background2" w:themeShade="80"/>
          </w:rPr>
          <w:id w:val="-771172043"/>
          <w:placeholder>
            <w:docPart w:val="9EF9CFFB76BD47AEA1C3DE61E2EF6D90"/>
          </w:placeholder>
          <w:showingPlcHdr/>
          <w:dropDownList>
            <w:listItem w:displayText="Feasible" w:value="Feasible"/>
            <w:listItem w:displayText="Not Feasible" w:value="Not Feasible"/>
            <w:listItem w:displayText="Preferred" w:value="Preferred"/>
          </w:dropDownList>
        </w:sdtPr>
        <w:sdtEndPr>
          <w:rPr>
            <w:color w:val="auto"/>
          </w:rPr>
        </w:sdtEndPr>
        <w:sdtContent>
          <w:r w:rsidR="006E516D" w:rsidRPr="000924A8">
            <w:rPr>
              <w:rStyle w:val="PlaceholderText"/>
              <w:color w:val="767171" w:themeColor="background2" w:themeShade="80"/>
            </w:rPr>
            <w:t>Choose an item.</w:t>
          </w:r>
        </w:sdtContent>
      </w:sdt>
    </w:p>
    <w:p w14:paraId="2CBEBD0F" w14:textId="2D0CF6F0" w:rsidR="00962FAD" w:rsidRDefault="00962FAD" w:rsidP="004B6148">
      <w:pPr>
        <w:pStyle w:val="Heading2"/>
        <w:pBdr>
          <w:top w:val="dotted" w:sz="4" w:space="1" w:color="1F3864" w:themeColor="accent1" w:themeShade="80"/>
        </w:pBdr>
        <w:spacing w:before="400" w:after="120"/>
        <w:rPr>
          <w:smallCaps/>
          <w:sz w:val="36"/>
          <w:szCs w:val="36"/>
        </w:rPr>
      </w:pPr>
      <w:r>
        <w:rPr>
          <w:smallCaps/>
          <w:sz w:val="36"/>
          <w:szCs w:val="36"/>
        </w:rPr>
        <w:t>Applicant Signature</w:t>
      </w:r>
    </w:p>
    <w:p w14:paraId="65653763" w14:textId="410D9C15" w:rsidR="00962FAD" w:rsidRPr="006E516D" w:rsidRDefault="00962FAD" w:rsidP="003D0A23">
      <w:pPr>
        <w:rPr>
          <w:i/>
          <w:sz w:val="24"/>
          <w:szCs w:val="24"/>
        </w:rPr>
      </w:pPr>
      <w:r w:rsidRPr="006E516D">
        <w:rPr>
          <w:sz w:val="24"/>
          <w:szCs w:val="24"/>
        </w:rPr>
        <w:t>“By signing this form, I certify that I am authorized to apply for this grant and the information contained in this Application and its attachments is true and accurate to the best of my knowledge.”</w:t>
      </w:r>
    </w:p>
    <w:p w14:paraId="4229B61C" w14:textId="30F8B5C8" w:rsidR="00962FAD" w:rsidRPr="006E516D" w:rsidRDefault="00962FAD" w:rsidP="003D0A23">
      <w:pPr>
        <w:spacing w:after="120"/>
        <w:rPr>
          <w:i/>
          <w:sz w:val="24"/>
          <w:szCs w:val="24"/>
        </w:rPr>
      </w:pPr>
      <w:r w:rsidRPr="006E516D">
        <w:rPr>
          <w:sz w:val="24"/>
          <w:szCs w:val="24"/>
        </w:rPr>
        <w:t>Printed name:</w:t>
      </w:r>
    </w:p>
    <w:p w14:paraId="1E602025" w14:textId="20542978" w:rsidR="00962FAD" w:rsidRPr="006E516D" w:rsidRDefault="00962FAD" w:rsidP="003D0A23">
      <w:pPr>
        <w:spacing w:after="120"/>
        <w:rPr>
          <w:i/>
          <w:sz w:val="24"/>
          <w:szCs w:val="24"/>
        </w:rPr>
      </w:pPr>
      <w:r w:rsidRPr="006E516D">
        <w:rPr>
          <w:sz w:val="24"/>
          <w:szCs w:val="24"/>
        </w:rPr>
        <w:t>Title:</w:t>
      </w:r>
    </w:p>
    <w:p w14:paraId="22F0C0B5" w14:textId="77777777" w:rsidR="00962FAD" w:rsidRPr="006E516D" w:rsidRDefault="00962FAD" w:rsidP="003D0A23">
      <w:pPr>
        <w:spacing w:after="120"/>
        <w:rPr>
          <w:i/>
          <w:sz w:val="24"/>
          <w:szCs w:val="24"/>
        </w:rPr>
      </w:pPr>
      <w:r w:rsidRPr="006E516D">
        <w:rPr>
          <w:sz w:val="24"/>
          <w:szCs w:val="24"/>
        </w:rPr>
        <w:t>Signature:</w:t>
      </w:r>
    </w:p>
    <w:p w14:paraId="0C1825C8" w14:textId="0B6D2AE8" w:rsidR="007714D4" w:rsidRPr="0043332C" w:rsidRDefault="00962FAD" w:rsidP="003D0A23">
      <w:pPr>
        <w:spacing w:after="120"/>
        <w:rPr>
          <w:i/>
          <w:sz w:val="24"/>
          <w:szCs w:val="24"/>
        </w:rPr>
      </w:pPr>
      <w:r w:rsidRPr="006E516D">
        <w:rPr>
          <w:sz w:val="24"/>
          <w:szCs w:val="24"/>
        </w:rPr>
        <w:t>Date:</w:t>
      </w:r>
      <w:r w:rsidR="006E516D">
        <w:rPr>
          <w:sz w:val="24"/>
          <w:szCs w:val="24"/>
        </w:rPr>
        <w:t xml:space="preserve"> </w:t>
      </w:r>
      <w:sdt>
        <w:sdtPr>
          <w:rPr>
            <w:sz w:val="24"/>
            <w:szCs w:val="24"/>
          </w:rPr>
          <w:id w:val="123969596"/>
          <w:placeholder>
            <w:docPart w:val="DefaultPlaceholder_-1854013437"/>
          </w:placeholder>
          <w:showingPlcHdr/>
          <w:date>
            <w:dateFormat w:val="M/d/yyyy"/>
            <w:lid w:val="en-US"/>
            <w:storeMappedDataAs w:val="dateTime"/>
            <w:calendar w:val="gregorian"/>
          </w:date>
        </w:sdtPr>
        <w:sdtEndPr/>
        <w:sdtContent>
          <w:r w:rsidR="006E516D" w:rsidRPr="000924A8">
            <w:rPr>
              <w:rStyle w:val="PlaceholderText"/>
              <w:color w:val="767171" w:themeColor="background2" w:themeShade="80"/>
            </w:rPr>
            <w:t>Click or tap to enter a date.</w:t>
          </w:r>
        </w:sdtContent>
      </w:sdt>
    </w:p>
    <w:p w14:paraId="5037F9CF" w14:textId="5DD09324" w:rsidR="001022F4" w:rsidRDefault="001022F4" w:rsidP="001022F4">
      <w:pPr>
        <w:pStyle w:val="Heading2"/>
        <w:pBdr>
          <w:top w:val="dotted" w:sz="4" w:space="1" w:color="1F3864" w:themeColor="accent1" w:themeShade="80"/>
        </w:pBdr>
        <w:spacing w:before="400" w:after="120"/>
        <w:rPr>
          <w:smallCaps/>
          <w:sz w:val="36"/>
          <w:szCs w:val="36"/>
        </w:rPr>
      </w:pPr>
      <w:r>
        <w:rPr>
          <w:smallCaps/>
          <w:sz w:val="36"/>
          <w:szCs w:val="36"/>
        </w:rPr>
        <w:t>Landowner Signature</w:t>
      </w:r>
      <w:r w:rsidR="003C383A">
        <w:rPr>
          <w:smallCaps/>
          <w:sz w:val="36"/>
          <w:szCs w:val="36"/>
        </w:rPr>
        <w:t>*</w:t>
      </w:r>
      <w:r w:rsidRPr="003C383A">
        <w:rPr>
          <w:sz w:val="32"/>
          <w:szCs w:val="32"/>
        </w:rPr>
        <w:t xml:space="preserve"> (</w:t>
      </w:r>
      <w:r>
        <w:rPr>
          <w:sz w:val="32"/>
          <w:szCs w:val="32"/>
        </w:rPr>
        <w:t>f</w:t>
      </w:r>
      <w:r w:rsidRPr="003C383A">
        <w:rPr>
          <w:sz w:val="32"/>
          <w:szCs w:val="32"/>
        </w:rPr>
        <w:t xml:space="preserve">or Acquisition </w:t>
      </w:r>
      <w:r w:rsidR="003C383A">
        <w:rPr>
          <w:sz w:val="32"/>
          <w:szCs w:val="32"/>
        </w:rPr>
        <w:t>p</w:t>
      </w:r>
      <w:r w:rsidR="003C383A" w:rsidRPr="003C383A">
        <w:rPr>
          <w:sz w:val="32"/>
          <w:szCs w:val="32"/>
        </w:rPr>
        <w:t>rojects)</w:t>
      </w:r>
    </w:p>
    <w:p w14:paraId="0E775E4F" w14:textId="1EEB41C4" w:rsidR="001022F4" w:rsidRPr="006E516D" w:rsidRDefault="001022F4" w:rsidP="001022F4">
      <w:pPr>
        <w:rPr>
          <w:i/>
          <w:sz w:val="24"/>
          <w:szCs w:val="24"/>
        </w:rPr>
      </w:pPr>
      <w:r w:rsidRPr="006E516D">
        <w:rPr>
          <w:sz w:val="24"/>
          <w:szCs w:val="24"/>
        </w:rPr>
        <w:t xml:space="preserve">“By signing this form, I certify that I am </w:t>
      </w:r>
      <w:r>
        <w:rPr>
          <w:sz w:val="24"/>
          <w:szCs w:val="24"/>
        </w:rPr>
        <w:t>the legal property owner, or owner’s representative, where the project will take place</w:t>
      </w:r>
      <w:r w:rsidR="00442F34">
        <w:rPr>
          <w:sz w:val="24"/>
          <w:szCs w:val="24"/>
        </w:rPr>
        <w:t xml:space="preserve">, I am familiar </w:t>
      </w:r>
      <w:r w:rsidR="00CC5D5F">
        <w:rPr>
          <w:sz w:val="24"/>
          <w:szCs w:val="24"/>
        </w:rPr>
        <w:t xml:space="preserve">with </w:t>
      </w:r>
      <w:r w:rsidR="00442F34">
        <w:rPr>
          <w:sz w:val="24"/>
          <w:szCs w:val="24"/>
        </w:rPr>
        <w:t>the proposed project,</w:t>
      </w:r>
      <w:r>
        <w:rPr>
          <w:sz w:val="24"/>
          <w:szCs w:val="24"/>
        </w:rPr>
        <w:t xml:space="preserve"> and I understand that </w:t>
      </w:r>
      <w:r>
        <w:rPr>
          <w:sz w:val="24"/>
          <w:szCs w:val="24"/>
        </w:rPr>
        <w:lastRenderedPageBreak/>
        <w:t xml:space="preserve">the grant agreement will include terms for </w:t>
      </w:r>
      <w:r w:rsidR="00442F34">
        <w:rPr>
          <w:sz w:val="24"/>
          <w:szCs w:val="24"/>
        </w:rPr>
        <w:t xml:space="preserve">the </w:t>
      </w:r>
      <w:r>
        <w:rPr>
          <w:sz w:val="24"/>
          <w:szCs w:val="24"/>
        </w:rPr>
        <w:t xml:space="preserve">grantee to access the property </w:t>
      </w:r>
      <w:r w:rsidR="00CC5D5F">
        <w:rPr>
          <w:sz w:val="24"/>
          <w:szCs w:val="24"/>
        </w:rPr>
        <w:t>and implement the project and for WCB to monitor the project</w:t>
      </w:r>
      <w:r>
        <w:rPr>
          <w:sz w:val="24"/>
          <w:szCs w:val="24"/>
        </w:rPr>
        <w:t>.”</w:t>
      </w:r>
    </w:p>
    <w:p w14:paraId="1469A397" w14:textId="77777777" w:rsidR="001022F4" w:rsidRPr="006E516D" w:rsidRDefault="001022F4" w:rsidP="003D0A23">
      <w:pPr>
        <w:spacing w:after="120"/>
        <w:rPr>
          <w:i/>
          <w:sz w:val="24"/>
          <w:szCs w:val="24"/>
        </w:rPr>
      </w:pPr>
      <w:r w:rsidRPr="006E516D">
        <w:rPr>
          <w:sz w:val="24"/>
          <w:szCs w:val="24"/>
        </w:rPr>
        <w:t>Printed name:</w:t>
      </w:r>
    </w:p>
    <w:p w14:paraId="33B595BF" w14:textId="77777777" w:rsidR="001022F4" w:rsidRPr="006E516D" w:rsidRDefault="001022F4" w:rsidP="003D0A23">
      <w:pPr>
        <w:spacing w:after="120"/>
        <w:rPr>
          <w:i/>
          <w:sz w:val="24"/>
          <w:szCs w:val="24"/>
        </w:rPr>
      </w:pPr>
      <w:r w:rsidRPr="006E516D">
        <w:rPr>
          <w:sz w:val="24"/>
          <w:szCs w:val="24"/>
        </w:rPr>
        <w:t>Title:</w:t>
      </w:r>
    </w:p>
    <w:p w14:paraId="583E9B93" w14:textId="77777777" w:rsidR="001022F4" w:rsidRPr="006E516D" w:rsidRDefault="001022F4" w:rsidP="003D0A23">
      <w:pPr>
        <w:spacing w:after="120"/>
        <w:rPr>
          <w:i/>
          <w:sz w:val="24"/>
          <w:szCs w:val="24"/>
        </w:rPr>
      </w:pPr>
      <w:r w:rsidRPr="006E516D">
        <w:rPr>
          <w:sz w:val="24"/>
          <w:szCs w:val="24"/>
        </w:rPr>
        <w:t>Signature:</w:t>
      </w:r>
    </w:p>
    <w:p w14:paraId="74E33269" w14:textId="5B5DFCD1" w:rsidR="001022F4" w:rsidRDefault="001022F4" w:rsidP="001022F4">
      <w:pPr>
        <w:rPr>
          <w:sz w:val="24"/>
          <w:szCs w:val="24"/>
        </w:rPr>
      </w:pPr>
      <w:r w:rsidRPr="006E516D">
        <w:rPr>
          <w:sz w:val="24"/>
          <w:szCs w:val="24"/>
        </w:rPr>
        <w:t>Date:</w:t>
      </w:r>
      <w:r>
        <w:rPr>
          <w:sz w:val="24"/>
          <w:szCs w:val="24"/>
        </w:rPr>
        <w:t xml:space="preserve"> </w:t>
      </w:r>
      <w:sdt>
        <w:sdtPr>
          <w:rPr>
            <w:color w:val="767171" w:themeColor="background2" w:themeShade="80"/>
            <w:sz w:val="24"/>
            <w:szCs w:val="24"/>
          </w:rPr>
          <w:id w:val="1484509255"/>
          <w:placeholder>
            <w:docPart w:val="744EB7590ACB492689EC3959B2D61541"/>
          </w:placeholder>
          <w:showingPlcHdr/>
          <w:date>
            <w:dateFormat w:val="M/d/yyyy"/>
            <w:lid w:val="en-US"/>
            <w:storeMappedDataAs w:val="dateTime"/>
            <w:calendar w:val="gregorian"/>
          </w:date>
        </w:sdtPr>
        <w:sdtEndPr>
          <w:rPr>
            <w:color w:val="auto"/>
          </w:rPr>
        </w:sdtEndPr>
        <w:sdtContent>
          <w:r w:rsidRPr="000924A8">
            <w:rPr>
              <w:rStyle w:val="PlaceholderText"/>
              <w:color w:val="767171" w:themeColor="background2" w:themeShade="80"/>
            </w:rPr>
            <w:t>Click or tap to enter a date.</w:t>
          </w:r>
        </w:sdtContent>
      </w:sdt>
    </w:p>
    <w:p w14:paraId="3FB8B717" w14:textId="1310D48E" w:rsidR="001022F4" w:rsidRPr="0043332C" w:rsidRDefault="001022F4" w:rsidP="001022F4">
      <w:pPr>
        <w:rPr>
          <w:i/>
          <w:sz w:val="24"/>
          <w:szCs w:val="24"/>
        </w:rPr>
      </w:pPr>
      <w:r>
        <w:rPr>
          <w:sz w:val="24"/>
          <w:szCs w:val="24"/>
        </w:rPr>
        <w:t>*Add additional rows as necessary for multiple landowners.</w:t>
      </w:r>
    </w:p>
    <w:p w14:paraId="156E2ED1" w14:textId="2845ED1D" w:rsidR="007714D4" w:rsidRPr="007714D4" w:rsidRDefault="001022F4" w:rsidP="00087781">
      <w:pPr>
        <w:rPr>
          <w:smallCaps/>
          <w:sz w:val="40"/>
          <w:szCs w:val="40"/>
        </w:rPr>
      </w:pPr>
      <w:r>
        <w:rPr>
          <w:smallCaps/>
          <w:sz w:val="40"/>
          <w:szCs w:val="40"/>
        </w:rPr>
        <w:t xml:space="preserve"> </w:t>
      </w:r>
      <w:r w:rsidR="007714D4" w:rsidRPr="007714D4">
        <w:rPr>
          <w:smallCaps/>
          <w:sz w:val="40"/>
          <w:szCs w:val="40"/>
        </w:rPr>
        <w:t>Narrative Questions</w:t>
      </w:r>
    </w:p>
    <w:p w14:paraId="3F06D481" w14:textId="77777777" w:rsidR="007714D4" w:rsidRPr="00FD688A" w:rsidRDefault="007714D4" w:rsidP="00FD688A">
      <w:pPr>
        <w:pStyle w:val="Heading1"/>
        <w:spacing w:before="360" w:after="480"/>
        <w:rPr>
          <w:rStyle w:val="SubtleEmphasis"/>
          <w:sz w:val="24"/>
          <w:szCs w:val="24"/>
        </w:rPr>
      </w:pPr>
      <w:r w:rsidRPr="00FD688A">
        <w:rPr>
          <w:rStyle w:val="SubtleEmphasis"/>
          <w:sz w:val="24"/>
          <w:szCs w:val="24"/>
        </w:rPr>
        <w:t>Respond concisely to each of the following questions.  Combined responses to narrative questions, not including figures or tables, are expected to range between 5 to 10 single-spaced, letter-size (8.5” x 11”) pages and should not exceed 15 pages.</w:t>
      </w:r>
    </w:p>
    <w:p w14:paraId="041324C5" w14:textId="224F1CEF" w:rsidR="007714D4" w:rsidRPr="007714D4" w:rsidRDefault="001F16B0" w:rsidP="004B6148">
      <w:pPr>
        <w:pStyle w:val="Heading2"/>
        <w:pBdr>
          <w:top w:val="dotted" w:sz="4" w:space="1" w:color="1F3864" w:themeColor="accent1" w:themeShade="80"/>
        </w:pBdr>
        <w:spacing w:before="400" w:after="120"/>
        <w:rPr>
          <w:smallCaps/>
          <w:sz w:val="36"/>
          <w:szCs w:val="36"/>
        </w:rPr>
      </w:pPr>
      <w:r>
        <w:rPr>
          <w:smallCaps/>
          <w:sz w:val="36"/>
          <w:szCs w:val="36"/>
        </w:rPr>
        <w:t xml:space="preserve">Purpose, Background, and </w:t>
      </w:r>
      <w:r w:rsidR="007714D4" w:rsidRPr="007714D4">
        <w:rPr>
          <w:smallCaps/>
          <w:sz w:val="36"/>
          <w:szCs w:val="36"/>
        </w:rPr>
        <w:t xml:space="preserve">Applicability to Solicitation Priorities </w:t>
      </w:r>
    </w:p>
    <w:p w14:paraId="68E29109" w14:textId="6613CC26" w:rsidR="001F16B0" w:rsidRDefault="001F16B0" w:rsidP="00FE0DA7">
      <w:pPr>
        <w:pStyle w:val="ListParagraph"/>
        <w:numPr>
          <w:ilvl w:val="0"/>
          <w:numId w:val="8"/>
        </w:numPr>
        <w:spacing w:after="240"/>
        <w:contextualSpacing w:val="0"/>
        <w:rPr>
          <w:rFonts w:eastAsiaTheme="minorEastAsia" w:cstheme="minorHAnsi"/>
          <w:sz w:val="24"/>
          <w:lang w:bidi="en-US"/>
        </w:rPr>
      </w:pPr>
      <w:r w:rsidRPr="001F16B0">
        <w:rPr>
          <w:rFonts w:eastAsiaTheme="minorEastAsia" w:cstheme="minorHAnsi"/>
          <w:sz w:val="24"/>
          <w:lang w:bidi="en-US"/>
        </w:rPr>
        <w:t>Provide a detailed description of the project purpose and background, including the project need. Describe the process that led to the development of this proposal, how the problem was identified and how the solution was determined. Identify any previous phases that may have been planned or implemented.</w:t>
      </w:r>
    </w:p>
    <w:p w14:paraId="119DA940" w14:textId="77777777" w:rsidR="001F16B0" w:rsidRPr="001F16B0" w:rsidRDefault="001F16B0" w:rsidP="00FE0DA7">
      <w:pPr>
        <w:pStyle w:val="ListParagraph"/>
        <w:numPr>
          <w:ilvl w:val="0"/>
          <w:numId w:val="8"/>
        </w:numPr>
        <w:spacing w:after="120"/>
        <w:contextualSpacing w:val="0"/>
        <w:rPr>
          <w:rFonts w:eastAsiaTheme="minorEastAsia" w:cstheme="minorHAnsi"/>
          <w:sz w:val="24"/>
          <w:lang w:bidi="en-US"/>
        </w:rPr>
      </w:pPr>
      <w:r w:rsidRPr="001F16B0">
        <w:rPr>
          <w:rFonts w:eastAsiaTheme="minorEastAsia" w:cstheme="minorHAnsi"/>
          <w:sz w:val="24"/>
          <w:lang w:bidi="en-US"/>
        </w:rPr>
        <w:t>How will the proposed project address climate change in the following areas:</w:t>
      </w:r>
    </w:p>
    <w:p w14:paraId="4B4E3B5B" w14:textId="77777777" w:rsidR="001F16B0" w:rsidRDefault="001F16B0" w:rsidP="001F16B0">
      <w:pPr>
        <w:pStyle w:val="ListParagraph"/>
        <w:numPr>
          <w:ilvl w:val="0"/>
          <w:numId w:val="9"/>
        </w:numPr>
        <w:rPr>
          <w:rFonts w:eastAsiaTheme="minorEastAsia" w:cstheme="minorHAnsi"/>
          <w:sz w:val="24"/>
          <w:lang w:bidi="en-US"/>
        </w:rPr>
      </w:pPr>
      <w:r w:rsidRPr="001F16B0">
        <w:rPr>
          <w:rFonts w:eastAsiaTheme="minorEastAsia" w:cstheme="minorHAnsi"/>
          <w:sz w:val="24"/>
          <w:lang w:bidi="en-US"/>
        </w:rPr>
        <w:t>Clearly defining projected climate impacts to wildlife in the project area. For example, which ecosystem features/functions will be affected and how? Which species in the project area have been identified as vulnerable to climate change? Does the project area contain potential climate refugia?</w:t>
      </w:r>
    </w:p>
    <w:p w14:paraId="208BC76A" w14:textId="6C7EACEB" w:rsidR="001F16B0" w:rsidRDefault="001F16B0" w:rsidP="001F16B0">
      <w:pPr>
        <w:pStyle w:val="ListParagraph"/>
        <w:rPr>
          <w:rFonts w:eastAsiaTheme="minorEastAsia" w:cstheme="minorHAnsi"/>
          <w:sz w:val="24"/>
          <w:lang w:bidi="en-US"/>
        </w:rPr>
      </w:pPr>
      <w:r w:rsidRPr="001F16B0">
        <w:rPr>
          <w:rFonts w:eastAsiaTheme="minorEastAsia" w:cstheme="minorHAnsi"/>
          <w:sz w:val="24"/>
          <w:lang w:bidi="en-US"/>
        </w:rPr>
        <w:t>For natural systems or working forests or ranches, we suggest the use of the following, as appropriate, to aid in identifying climate vulnerabilities and potential resilience of the project site:</w:t>
      </w:r>
    </w:p>
    <w:p w14:paraId="68E69E5E" w14:textId="77777777" w:rsidR="003B0020" w:rsidRPr="003B0020" w:rsidRDefault="003B0020" w:rsidP="003B0020">
      <w:pPr>
        <w:pStyle w:val="ListParagraph"/>
        <w:numPr>
          <w:ilvl w:val="0"/>
          <w:numId w:val="10"/>
        </w:numPr>
        <w:rPr>
          <w:rFonts w:eastAsiaTheme="minorEastAsia" w:cstheme="minorHAnsi"/>
          <w:i/>
          <w:sz w:val="24"/>
          <w:lang w:bidi="en-US"/>
        </w:rPr>
      </w:pPr>
      <w:r w:rsidRPr="003B0020">
        <w:rPr>
          <w:rFonts w:eastAsiaTheme="minorEastAsia" w:cstheme="minorHAnsi"/>
          <w:i/>
          <w:sz w:val="24"/>
          <w:lang w:bidi="en-US"/>
        </w:rPr>
        <w:t>The California Department of Fish and Wildlife’s Areas of Conservation Emphasis, version 3.0 (</w:t>
      </w:r>
      <w:hyperlink r:id="rId14" w:history="1">
        <w:r w:rsidRPr="003B0020">
          <w:rPr>
            <w:rStyle w:val="Hyperlink"/>
            <w:rFonts w:eastAsiaTheme="minorEastAsia" w:cstheme="minorHAnsi"/>
            <w:i/>
            <w:sz w:val="24"/>
            <w:lang w:bidi="en-US"/>
          </w:rPr>
          <w:t>https://www.wildlife.ca.gov/Data/Analysis/Ace</w:t>
        </w:r>
      </w:hyperlink>
      <w:r w:rsidRPr="003B0020">
        <w:rPr>
          <w:rFonts w:eastAsiaTheme="minorEastAsia" w:cstheme="minorHAnsi"/>
          <w:i/>
          <w:sz w:val="24"/>
          <w:lang w:bidi="en-US"/>
        </w:rPr>
        <w:t xml:space="preserve">) </w:t>
      </w:r>
    </w:p>
    <w:p w14:paraId="72567D2C" w14:textId="77777777" w:rsidR="003B0020" w:rsidRPr="003B0020" w:rsidRDefault="003B0020" w:rsidP="003B0020">
      <w:pPr>
        <w:pStyle w:val="ListParagraph"/>
        <w:numPr>
          <w:ilvl w:val="0"/>
          <w:numId w:val="10"/>
        </w:numPr>
        <w:rPr>
          <w:rFonts w:eastAsiaTheme="minorEastAsia" w:cstheme="minorHAnsi"/>
          <w:i/>
          <w:sz w:val="24"/>
          <w:lang w:bidi="en-US"/>
        </w:rPr>
      </w:pPr>
      <w:r w:rsidRPr="003B0020">
        <w:rPr>
          <w:rFonts w:eastAsiaTheme="minorEastAsia" w:cstheme="minorHAnsi"/>
          <w:i/>
          <w:sz w:val="24"/>
          <w:lang w:bidi="en-US"/>
        </w:rPr>
        <w:t>The State Wildlife Action Plan (</w:t>
      </w:r>
      <w:hyperlink r:id="rId15" w:history="1">
        <w:r w:rsidRPr="003B0020">
          <w:rPr>
            <w:rStyle w:val="Hyperlink"/>
            <w:rFonts w:eastAsiaTheme="minorEastAsia" w:cstheme="minorHAnsi"/>
            <w:i/>
            <w:sz w:val="24"/>
            <w:lang w:bidi="en-US"/>
          </w:rPr>
          <w:t>https://nrm.dfg.ca.gov/FileHandler.ashx?DocumentID=109224&amp;inline</w:t>
        </w:r>
      </w:hyperlink>
      <w:r w:rsidRPr="003B0020">
        <w:rPr>
          <w:rFonts w:eastAsiaTheme="minorEastAsia" w:cstheme="minorHAnsi"/>
          <w:i/>
          <w:sz w:val="24"/>
          <w:lang w:bidi="en-US"/>
        </w:rPr>
        <w:t xml:space="preserve">) </w:t>
      </w:r>
    </w:p>
    <w:p w14:paraId="7B0CF8F1" w14:textId="77777777" w:rsidR="003B0020" w:rsidRPr="003B0020" w:rsidRDefault="003B0020" w:rsidP="003B0020">
      <w:pPr>
        <w:pStyle w:val="ListParagraph"/>
        <w:numPr>
          <w:ilvl w:val="0"/>
          <w:numId w:val="10"/>
        </w:numPr>
        <w:rPr>
          <w:rFonts w:eastAsiaTheme="minorEastAsia" w:cstheme="minorHAnsi"/>
          <w:i/>
          <w:sz w:val="24"/>
          <w:lang w:bidi="en-US"/>
        </w:rPr>
      </w:pPr>
      <w:r w:rsidRPr="003B0020">
        <w:rPr>
          <w:rFonts w:eastAsiaTheme="minorEastAsia" w:cstheme="minorHAnsi"/>
          <w:i/>
          <w:sz w:val="24"/>
          <w:lang w:bidi="en-US"/>
        </w:rPr>
        <w:t>State of California Sea-Level Rise Guidance (</w:t>
      </w:r>
      <w:hyperlink r:id="rId16" w:history="1">
        <w:r w:rsidRPr="003B0020">
          <w:rPr>
            <w:rStyle w:val="Hyperlink"/>
            <w:rFonts w:eastAsiaTheme="minorEastAsia" w:cstheme="minorHAnsi"/>
            <w:i/>
            <w:sz w:val="24"/>
            <w:lang w:bidi="en-US"/>
          </w:rPr>
          <w:t>http://www.opc.ca.gov/webmaster/ftp/pdf/agenda_items/20180314/Item3_Exhibit-A_OPC_SLR_Guidance-rd3.pdf</w:t>
        </w:r>
      </w:hyperlink>
      <w:r w:rsidRPr="003B0020">
        <w:rPr>
          <w:rFonts w:eastAsiaTheme="minorEastAsia" w:cstheme="minorHAnsi"/>
          <w:i/>
          <w:sz w:val="24"/>
          <w:lang w:bidi="en-US"/>
        </w:rPr>
        <w:t xml:space="preserve">). </w:t>
      </w:r>
    </w:p>
    <w:p w14:paraId="3BB72E69" w14:textId="77777777" w:rsidR="003B0020" w:rsidRPr="003B0020" w:rsidRDefault="003B0020" w:rsidP="003B0020">
      <w:pPr>
        <w:pStyle w:val="ListParagraph"/>
        <w:numPr>
          <w:ilvl w:val="0"/>
          <w:numId w:val="10"/>
        </w:numPr>
        <w:rPr>
          <w:rFonts w:eastAsiaTheme="minorEastAsia" w:cstheme="minorHAnsi"/>
          <w:i/>
          <w:sz w:val="24"/>
          <w:lang w:bidi="en-US"/>
        </w:rPr>
      </w:pPr>
      <w:r w:rsidRPr="003B0020">
        <w:rPr>
          <w:rFonts w:eastAsiaTheme="minorEastAsia" w:cstheme="minorHAnsi"/>
          <w:i/>
          <w:sz w:val="24"/>
          <w:lang w:bidi="en-US"/>
        </w:rPr>
        <w:t xml:space="preserve">BIOS: </w:t>
      </w:r>
      <w:hyperlink r:id="rId17" w:history="1">
        <w:r w:rsidRPr="003B0020">
          <w:rPr>
            <w:rStyle w:val="Hyperlink"/>
            <w:rFonts w:eastAsiaTheme="minorEastAsia" w:cstheme="minorHAnsi"/>
            <w:i/>
            <w:sz w:val="24"/>
            <w:lang w:bidi="en-US"/>
          </w:rPr>
          <w:t>https://www.wildlife.ca.gov/data/BIOS</w:t>
        </w:r>
      </w:hyperlink>
      <w:r w:rsidRPr="003B0020">
        <w:rPr>
          <w:rFonts w:eastAsiaTheme="minorEastAsia" w:cstheme="minorHAnsi"/>
          <w:i/>
          <w:sz w:val="24"/>
          <w:lang w:bidi="en-US"/>
        </w:rPr>
        <w:t xml:space="preserve">, </w:t>
      </w:r>
    </w:p>
    <w:p w14:paraId="7D7C4B88" w14:textId="77777777" w:rsidR="003B0020" w:rsidRPr="003B0020" w:rsidRDefault="003B0020" w:rsidP="003B0020">
      <w:pPr>
        <w:pStyle w:val="ListParagraph"/>
        <w:numPr>
          <w:ilvl w:val="0"/>
          <w:numId w:val="10"/>
        </w:numPr>
        <w:rPr>
          <w:rFonts w:eastAsiaTheme="minorEastAsia" w:cstheme="minorHAnsi"/>
          <w:i/>
          <w:sz w:val="24"/>
          <w:lang w:bidi="en-US"/>
        </w:rPr>
      </w:pPr>
      <w:r w:rsidRPr="003B0020">
        <w:rPr>
          <w:rFonts w:eastAsiaTheme="minorEastAsia" w:cstheme="minorHAnsi"/>
          <w:i/>
          <w:sz w:val="24"/>
          <w:lang w:bidi="en-US"/>
        </w:rPr>
        <w:lastRenderedPageBreak/>
        <w:t xml:space="preserve">Thorne et al. 2016: </w:t>
      </w:r>
      <w:hyperlink r:id="rId18" w:history="1">
        <w:r w:rsidRPr="003B0020">
          <w:rPr>
            <w:rStyle w:val="Hyperlink"/>
            <w:rFonts w:eastAsiaTheme="minorEastAsia" w:cstheme="minorHAnsi"/>
            <w:i/>
            <w:sz w:val="24"/>
            <w:lang w:bidi="en-US"/>
          </w:rPr>
          <w:t>https://nrm.dfg.ca.gov/FileHandler.ashx?DocumentID=116208&amp;inline</w:t>
        </w:r>
      </w:hyperlink>
      <w:r w:rsidRPr="003B0020">
        <w:rPr>
          <w:rFonts w:eastAsiaTheme="minorEastAsia" w:cstheme="minorHAnsi"/>
          <w:i/>
          <w:sz w:val="24"/>
          <w:lang w:bidi="en-US"/>
        </w:rPr>
        <w:t xml:space="preserve">,  </w:t>
      </w:r>
    </w:p>
    <w:p w14:paraId="246A94FF" w14:textId="77777777" w:rsidR="003B0020" w:rsidRPr="003B0020" w:rsidRDefault="003B0020" w:rsidP="00FE0DA7">
      <w:pPr>
        <w:pStyle w:val="ListParagraph"/>
        <w:numPr>
          <w:ilvl w:val="0"/>
          <w:numId w:val="10"/>
        </w:numPr>
        <w:spacing w:after="120"/>
        <w:contextualSpacing w:val="0"/>
        <w:rPr>
          <w:rFonts w:eastAsiaTheme="minorEastAsia" w:cstheme="minorHAnsi"/>
          <w:i/>
          <w:sz w:val="24"/>
          <w:lang w:bidi="en-US"/>
        </w:rPr>
      </w:pPr>
      <w:r w:rsidRPr="003B0020">
        <w:rPr>
          <w:rFonts w:eastAsiaTheme="minorEastAsia" w:cstheme="minorHAnsi"/>
          <w:i/>
          <w:sz w:val="24"/>
          <w:lang w:bidi="en-US"/>
        </w:rPr>
        <w:t>Climate Commons (</w:t>
      </w:r>
      <w:hyperlink r:id="rId19" w:history="1">
        <w:r w:rsidRPr="003B0020">
          <w:rPr>
            <w:rStyle w:val="Hyperlink"/>
            <w:rFonts w:eastAsiaTheme="minorEastAsia" w:cstheme="minorHAnsi"/>
            <w:i/>
            <w:sz w:val="24"/>
            <w:lang w:bidi="en-US"/>
          </w:rPr>
          <w:t>http://climate.calcommons.org/</w:t>
        </w:r>
      </w:hyperlink>
      <w:r w:rsidRPr="003B0020">
        <w:rPr>
          <w:rFonts w:eastAsiaTheme="minorEastAsia" w:cstheme="minorHAnsi"/>
          <w:i/>
          <w:sz w:val="24"/>
          <w:lang w:bidi="en-US"/>
        </w:rPr>
        <w:t>).</w:t>
      </w:r>
    </w:p>
    <w:p w14:paraId="7ABB36F8" w14:textId="5CB747EF" w:rsidR="003B0020" w:rsidRPr="003B0020" w:rsidRDefault="003B0020" w:rsidP="00FE0DA7">
      <w:pPr>
        <w:pStyle w:val="ListParagraph"/>
        <w:numPr>
          <w:ilvl w:val="0"/>
          <w:numId w:val="9"/>
        </w:numPr>
        <w:spacing w:after="120"/>
        <w:contextualSpacing w:val="0"/>
        <w:rPr>
          <w:rFonts w:eastAsiaTheme="minorEastAsia" w:cstheme="minorHAnsi"/>
          <w:sz w:val="24"/>
          <w:lang w:bidi="en-US"/>
        </w:rPr>
      </w:pPr>
      <w:r w:rsidRPr="003B0020">
        <w:rPr>
          <w:rFonts w:eastAsiaTheme="minorEastAsia" w:cstheme="minorHAnsi"/>
          <w:sz w:val="24"/>
          <w:lang w:bidi="en-US"/>
        </w:rPr>
        <w:t xml:space="preserve">Addressing projected impacts by supporting adaptation and/or resilience to climate change for wildlife. For purposes of this Proposal Solicitation, </w:t>
      </w:r>
      <w:r w:rsidRPr="00064799">
        <w:rPr>
          <w:rFonts w:eastAsiaTheme="minorEastAsia" w:cstheme="minorHAnsi"/>
          <w:i/>
          <w:iCs/>
          <w:sz w:val="24"/>
          <w:lang w:bidi="en-US"/>
        </w:rPr>
        <w:t>adaptation</w:t>
      </w:r>
      <w:r w:rsidRPr="003B0020">
        <w:rPr>
          <w:rFonts w:eastAsiaTheme="minorEastAsia" w:cstheme="minorHAnsi"/>
          <w:sz w:val="24"/>
          <w:lang w:bidi="en-US"/>
        </w:rPr>
        <w:t xml:space="preserve"> is defined as the adjustment in natural systems in response to actual or expected climatic stimuli or their effects. </w:t>
      </w:r>
      <w:r w:rsidRPr="00064799">
        <w:rPr>
          <w:rFonts w:eastAsiaTheme="minorEastAsia" w:cstheme="minorHAnsi"/>
          <w:i/>
          <w:iCs/>
          <w:sz w:val="24"/>
          <w:lang w:bidi="en-US"/>
        </w:rPr>
        <w:t>Resilience</w:t>
      </w:r>
      <w:r w:rsidRPr="003B0020">
        <w:rPr>
          <w:rFonts w:eastAsiaTheme="minorEastAsia" w:cstheme="minorHAnsi"/>
          <w:sz w:val="24"/>
          <w:lang w:bidi="en-US"/>
        </w:rPr>
        <w:t xml:space="preserve"> is defined as the capacity to adapt and grow from a disruptive experience as a result of expected climate change. Possible examples of adaptation or resilience could include, but is not limited to connectivity, exceptional biodiversity, diversity of geophysical features, resilient vegetative communities, adaptability to sea level rise, quality habitats for climate vulnerable species, etc.</w:t>
      </w:r>
    </w:p>
    <w:p w14:paraId="31744B58" w14:textId="77777777" w:rsidR="00A25597" w:rsidRPr="00A25597" w:rsidRDefault="00A25597" w:rsidP="00A25597">
      <w:pPr>
        <w:pStyle w:val="ListParagraph"/>
        <w:numPr>
          <w:ilvl w:val="0"/>
          <w:numId w:val="9"/>
        </w:numPr>
        <w:rPr>
          <w:rFonts w:eastAsiaTheme="minorEastAsia" w:cstheme="minorHAnsi"/>
          <w:sz w:val="24"/>
          <w:lang w:bidi="en-US"/>
        </w:rPr>
      </w:pPr>
      <w:r w:rsidRPr="00A25597">
        <w:rPr>
          <w:rFonts w:eastAsiaTheme="minorEastAsia" w:cstheme="minorHAnsi"/>
          <w:sz w:val="24"/>
          <w:lang w:bidi="en-US"/>
        </w:rPr>
        <w:t xml:space="preserve">Facilitating greenhouse gas emission reduction and/or sequestering carbon. </w:t>
      </w:r>
    </w:p>
    <w:p w14:paraId="557B4F8D" w14:textId="258C7826" w:rsidR="00A25597" w:rsidRPr="00A25597" w:rsidRDefault="00A25597" w:rsidP="00A25597">
      <w:pPr>
        <w:pStyle w:val="ListParagraph"/>
        <w:rPr>
          <w:rFonts w:eastAsiaTheme="minorEastAsia" w:cstheme="minorHAnsi"/>
          <w:sz w:val="24"/>
          <w:lang w:bidi="en-US"/>
        </w:rPr>
      </w:pPr>
      <w:r w:rsidRPr="00A25597">
        <w:rPr>
          <w:rFonts w:eastAsiaTheme="minorEastAsia" w:cstheme="minorHAnsi"/>
          <w:sz w:val="24"/>
          <w:lang w:bidi="en-US"/>
        </w:rPr>
        <w:t xml:space="preserve">For conservation easements, include an estimate of expected carbon sequestration using an appropriate quantification methodology provided through the California Air Resources Board at: </w:t>
      </w:r>
      <w:hyperlink r:id="rId20" w:history="1">
        <w:r w:rsidRPr="00A25597">
          <w:rPr>
            <w:rStyle w:val="Hyperlink"/>
            <w:rFonts w:eastAsiaTheme="minorEastAsia" w:cstheme="minorHAnsi"/>
            <w:sz w:val="24"/>
            <w:lang w:bidi="en-US"/>
          </w:rPr>
          <w:t>https://ww2.arb.ca.gov/resources/documents/cci-quantification-benefits-and-reporting-materials</w:t>
        </w:r>
      </w:hyperlink>
      <w:r w:rsidRPr="00A25597">
        <w:rPr>
          <w:rFonts w:eastAsiaTheme="minorEastAsia" w:cstheme="minorHAnsi"/>
          <w:sz w:val="24"/>
          <w:lang w:bidi="en-US"/>
        </w:rPr>
        <w:t xml:space="preserve">. </w:t>
      </w:r>
    </w:p>
    <w:p w14:paraId="52BC9F08" w14:textId="6128A9D5" w:rsidR="003B0020" w:rsidRPr="00A25597" w:rsidRDefault="00A25597" w:rsidP="00A25597">
      <w:pPr>
        <w:pStyle w:val="ListParagraph"/>
        <w:rPr>
          <w:rFonts w:eastAsiaTheme="minorEastAsia" w:cstheme="minorHAnsi"/>
          <w:sz w:val="24"/>
          <w:lang w:bidi="en-US"/>
        </w:rPr>
      </w:pPr>
      <w:r w:rsidRPr="00A25597">
        <w:rPr>
          <w:rFonts w:eastAsiaTheme="minorEastAsia" w:cstheme="minorHAnsi"/>
          <w:sz w:val="24"/>
          <w:lang w:bidi="en-US"/>
        </w:rPr>
        <w:t xml:space="preserve">For planning and technical assistance projects, proposals must include a conceptual model that shows how the proposed restoration activities would result in net GHG emission reductions (e.g.: avoided land conversion, carbon farm planning, fire reduction, etc.). The conceptual model must include a discussion of the </w:t>
      </w:r>
      <w:proofErr w:type="gramStart"/>
      <w:r w:rsidRPr="00A25597">
        <w:rPr>
          <w:rFonts w:eastAsiaTheme="minorEastAsia" w:cstheme="minorHAnsi"/>
          <w:sz w:val="24"/>
          <w:lang w:bidi="en-US"/>
        </w:rPr>
        <w:t>period of time</w:t>
      </w:r>
      <w:proofErr w:type="gramEnd"/>
      <w:r w:rsidRPr="00A25597">
        <w:rPr>
          <w:rFonts w:eastAsiaTheme="minorEastAsia" w:cstheme="minorHAnsi"/>
          <w:sz w:val="24"/>
          <w:lang w:bidi="en-US"/>
        </w:rPr>
        <w:t xml:space="preserve"> over which the project is expected to facilitate GHG reductions.</w:t>
      </w:r>
    </w:p>
    <w:p w14:paraId="3AB2C2CF" w14:textId="00EEC111" w:rsidR="007714D4" w:rsidRPr="007714D4" w:rsidRDefault="00A25597" w:rsidP="00FE0DA7">
      <w:pPr>
        <w:pStyle w:val="Heading2"/>
        <w:pBdr>
          <w:top w:val="dotted" w:sz="4" w:space="1" w:color="1F3864" w:themeColor="accent1" w:themeShade="80"/>
        </w:pBdr>
        <w:spacing w:before="400" w:after="120"/>
        <w:rPr>
          <w:smallCaps/>
          <w:sz w:val="36"/>
          <w:szCs w:val="36"/>
        </w:rPr>
      </w:pPr>
      <w:r>
        <w:rPr>
          <w:smallCaps/>
          <w:sz w:val="36"/>
          <w:szCs w:val="36"/>
        </w:rPr>
        <w:t>Significance of the Benefits</w:t>
      </w:r>
    </w:p>
    <w:p w14:paraId="7F6468A6" w14:textId="403B4350" w:rsidR="001234AB" w:rsidRDefault="001234AB" w:rsidP="00FE0DA7">
      <w:pPr>
        <w:pStyle w:val="ListParagraph"/>
        <w:numPr>
          <w:ilvl w:val="0"/>
          <w:numId w:val="8"/>
        </w:numPr>
        <w:spacing w:after="240"/>
        <w:contextualSpacing w:val="0"/>
        <w:rPr>
          <w:rFonts w:eastAsiaTheme="minorEastAsia" w:cstheme="minorHAnsi"/>
          <w:sz w:val="24"/>
          <w:lang w:bidi="en-US"/>
        </w:rPr>
      </w:pPr>
      <w:r w:rsidRPr="001234AB">
        <w:rPr>
          <w:rFonts w:eastAsiaTheme="minorEastAsia" w:cstheme="minorHAnsi"/>
          <w:sz w:val="24"/>
          <w:lang w:bidi="en-US"/>
        </w:rPr>
        <w:t>Will this project provide additional ecosystem benefits beyond climate adaptation or resilience, such as protection or enhancement of rare species habitats, improvements to riparian or wetland habitats, protection of priority vegetative communities (</w:t>
      </w:r>
      <w:proofErr w:type="spellStart"/>
      <w:r w:rsidRPr="001234AB">
        <w:rPr>
          <w:rFonts w:eastAsiaTheme="minorEastAsia" w:cstheme="minorHAnsi"/>
          <w:sz w:val="24"/>
          <w:lang w:bidi="en-US"/>
        </w:rPr>
        <w:t>macrogroups</w:t>
      </w:r>
      <w:proofErr w:type="spellEnd"/>
      <w:r w:rsidRPr="001234AB">
        <w:rPr>
          <w:rFonts w:eastAsiaTheme="minorEastAsia" w:cstheme="minorHAnsi"/>
          <w:sz w:val="24"/>
          <w:lang w:bidi="en-US"/>
        </w:rPr>
        <w:t>) identified in the State Wildlife Action Plan, or enhancements to streams? Describe those additional benefits and how they alleviate existing ecological problems.</w:t>
      </w:r>
    </w:p>
    <w:p w14:paraId="535A59A6" w14:textId="77777777" w:rsidR="001234AB" w:rsidRPr="001234AB" w:rsidRDefault="001234AB" w:rsidP="001234AB">
      <w:pPr>
        <w:pStyle w:val="ListParagraph"/>
        <w:numPr>
          <w:ilvl w:val="0"/>
          <w:numId w:val="8"/>
        </w:numPr>
        <w:rPr>
          <w:rFonts w:eastAsiaTheme="minorEastAsia" w:cstheme="minorHAnsi"/>
          <w:sz w:val="24"/>
          <w:lang w:bidi="en-US"/>
        </w:rPr>
      </w:pPr>
      <w:r w:rsidRPr="001234AB">
        <w:rPr>
          <w:rFonts w:eastAsiaTheme="minorEastAsia" w:cstheme="minorHAnsi"/>
          <w:sz w:val="24"/>
          <w:lang w:bidi="en-US"/>
        </w:rPr>
        <w:t>Are the ecological benefits anticipated from the completed project part of or tied to other habitat protection or improvement efforts in the watershed or nearby?</w:t>
      </w:r>
    </w:p>
    <w:p w14:paraId="10B60965" w14:textId="77777777" w:rsidR="001234AB" w:rsidRPr="001234AB" w:rsidRDefault="001234AB" w:rsidP="001234AB">
      <w:pPr>
        <w:pStyle w:val="ListParagraph"/>
        <w:spacing w:before="120" w:after="120"/>
        <w:ind w:left="910" w:firstLine="530"/>
        <w:contextualSpacing w:val="0"/>
        <w:rPr>
          <w:rFonts w:cstheme="minorHAnsi"/>
          <w:szCs w:val="24"/>
        </w:rPr>
      </w:pPr>
      <w:r w:rsidRPr="001234AB">
        <w:rPr>
          <w:rFonts w:cstheme="minorHAnsi"/>
          <w:szCs w:val="24"/>
        </w:rPr>
        <w:fldChar w:fldCharType="begin">
          <w:ffData>
            <w:name w:val=""/>
            <w:enabled/>
            <w:calcOnExit w:val="0"/>
            <w:checkBox>
              <w:sizeAuto/>
              <w:default w:val="0"/>
            </w:checkBox>
          </w:ffData>
        </w:fldChar>
      </w:r>
      <w:r w:rsidRPr="001234AB">
        <w:rPr>
          <w:rFonts w:cstheme="minorHAnsi"/>
          <w:szCs w:val="24"/>
        </w:rPr>
        <w:instrText xml:space="preserve"> FORMCHECKBOX </w:instrText>
      </w:r>
      <w:r w:rsidR="001C498D">
        <w:rPr>
          <w:rFonts w:cstheme="minorHAnsi"/>
          <w:szCs w:val="24"/>
        </w:rPr>
      </w:r>
      <w:r w:rsidR="001C498D">
        <w:rPr>
          <w:rFonts w:cstheme="minorHAnsi"/>
          <w:szCs w:val="24"/>
        </w:rPr>
        <w:fldChar w:fldCharType="separate"/>
      </w:r>
      <w:r w:rsidRPr="001234AB">
        <w:rPr>
          <w:rFonts w:cstheme="minorHAnsi"/>
          <w:szCs w:val="24"/>
        </w:rPr>
        <w:fldChar w:fldCharType="end"/>
      </w:r>
      <w:r w:rsidRPr="001234AB">
        <w:rPr>
          <w:rFonts w:cstheme="minorHAnsi"/>
          <w:szCs w:val="24"/>
        </w:rPr>
        <w:t xml:space="preserve"> Yes  </w:t>
      </w:r>
      <w:r w:rsidRPr="001234AB">
        <w:rPr>
          <w:rFonts w:cstheme="minorHAnsi"/>
          <w:szCs w:val="24"/>
        </w:rPr>
        <w:fldChar w:fldCharType="begin">
          <w:ffData>
            <w:name w:val=""/>
            <w:enabled/>
            <w:calcOnExit w:val="0"/>
            <w:checkBox>
              <w:sizeAuto/>
              <w:default w:val="0"/>
            </w:checkBox>
          </w:ffData>
        </w:fldChar>
      </w:r>
      <w:r w:rsidRPr="001234AB">
        <w:rPr>
          <w:rFonts w:cstheme="minorHAnsi"/>
          <w:szCs w:val="24"/>
        </w:rPr>
        <w:instrText xml:space="preserve"> FORMCHECKBOX </w:instrText>
      </w:r>
      <w:r w:rsidR="001C498D">
        <w:rPr>
          <w:rFonts w:cstheme="minorHAnsi"/>
          <w:szCs w:val="24"/>
        </w:rPr>
      </w:r>
      <w:r w:rsidR="001C498D">
        <w:rPr>
          <w:rFonts w:cstheme="minorHAnsi"/>
          <w:szCs w:val="24"/>
        </w:rPr>
        <w:fldChar w:fldCharType="separate"/>
      </w:r>
      <w:r w:rsidRPr="001234AB">
        <w:rPr>
          <w:rFonts w:cstheme="minorHAnsi"/>
          <w:szCs w:val="24"/>
        </w:rPr>
        <w:fldChar w:fldCharType="end"/>
      </w:r>
      <w:r w:rsidRPr="001234AB">
        <w:rPr>
          <w:rFonts w:cstheme="minorHAnsi"/>
          <w:szCs w:val="24"/>
        </w:rPr>
        <w:t xml:space="preserve"> No </w:t>
      </w:r>
    </w:p>
    <w:p w14:paraId="387E8FFF" w14:textId="77777777" w:rsidR="001234AB" w:rsidRDefault="001234AB" w:rsidP="00570336">
      <w:pPr>
        <w:pStyle w:val="ListParagraph"/>
        <w:numPr>
          <w:ilvl w:val="0"/>
          <w:numId w:val="11"/>
        </w:numPr>
        <w:spacing w:after="120"/>
        <w:contextualSpacing w:val="0"/>
        <w:rPr>
          <w:rFonts w:eastAsiaTheme="minorEastAsia" w:cstheme="minorHAnsi"/>
          <w:sz w:val="24"/>
          <w:lang w:bidi="en-US"/>
        </w:rPr>
      </w:pPr>
      <w:r w:rsidRPr="001234AB">
        <w:rPr>
          <w:rFonts w:eastAsiaTheme="minorEastAsia" w:cstheme="minorHAnsi"/>
          <w:sz w:val="24"/>
          <w:lang w:bidi="en-US"/>
        </w:rPr>
        <w:t>If so, briefly list and describe the projects recently implemented, underway, or planned that will help to achieve the habitat goals associated with improving climate adaptation or resilience. Please describe the relationship between this proposal and the habitat restoration activities addressing other limiting factors.</w:t>
      </w:r>
    </w:p>
    <w:p w14:paraId="4309191E" w14:textId="3154DE58" w:rsidR="00191B19" w:rsidRDefault="001234AB" w:rsidP="00570336">
      <w:pPr>
        <w:pStyle w:val="ListParagraph"/>
        <w:numPr>
          <w:ilvl w:val="0"/>
          <w:numId w:val="11"/>
        </w:numPr>
        <w:spacing w:after="240"/>
        <w:contextualSpacing w:val="0"/>
        <w:rPr>
          <w:rFonts w:eastAsiaTheme="minorEastAsia" w:cstheme="minorHAnsi"/>
          <w:sz w:val="24"/>
          <w:lang w:bidi="en-US"/>
        </w:rPr>
      </w:pPr>
      <w:r w:rsidRPr="001234AB">
        <w:rPr>
          <w:rFonts w:eastAsiaTheme="minorEastAsia" w:cstheme="minorHAnsi"/>
          <w:sz w:val="24"/>
          <w:lang w:bidi="en-US"/>
        </w:rPr>
        <w:t xml:space="preserve">If the proposal is </w:t>
      </w:r>
      <w:proofErr w:type="gramStart"/>
      <w:r w:rsidRPr="001234AB">
        <w:rPr>
          <w:rFonts w:eastAsiaTheme="minorEastAsia" w:cstheme="minorHAnsi"/>
          <w:sz w:val="24"/>
          <w:lang w:bidi="en-US"/>
        </w:rPr>
        <w:t>similar to</w:t>
      </w:r>
      <w:proofErr w:type="gramEnd"/>
      <w:r w:rsidRPr="001234AB">
        <w:rPr>
          <w:rFonts w:eastAsiaTheme="minorEastAsia" w:cstheme="minorHAnsi"/>
          <w:sz w:val="24"/>
          <w:lang w:bidi="en-US"/>
        </w:rPr>
        <w:t xml:space="preserve"> or related to other past or current projects in the region, what shortcomings of th</w:t>
      </w:r>
      <w:r w:rsidR="0008197A">
        <w:rPr>
          <w:rFonts w:eastAsiaTheme="minorEastAsia" w:cstheme="minorHAnsi"/>
          <w:sz w:val="24"/>
          <w:lang w:bidi="en-US"/>
        </w:rPr>
        <w:t>o</w:t>
      </w:r>
      <w:r w:rsidRPr="001234AB">
        <w:rPr>
          <w:rFonts w:eastAsiaTheme="minorEastAsia" w:cstheme="minorHAnsi"/>
          <w:sz w:val="24"/>
          <w:lang w:bidi="en-US"/>
        </w:rPr>
        <w:t>se projects will this proposal address?</w:t>
      </w:r>
    </w:p>
    <w:p w14:paraId="55124910" w14:textId="77777777" w:rsidR="0075077C" w:rsidRDefault="00191B19" w:rsidP="00570336">
      <w:pPr>
        <w:pStyle w:val="ListParagraph"/>
        <w:numPr>
          <w:ilvl w:val="0"/>
          <w:numId w:val="8"/>
        </w:numPr>
        <w:spacing w:after="240"/>
        <w:contextualSpacing w:val="0"/>
        <w:rPr>
          <w:rFonts w:eastAsiaTheme="minorEastAsia" w:cstheme="minorHAnsi"/>
          <w:sz w:val="24"/>
          <w:lang w:bidi="en-US"/>
        </w:rPr>
      </w:pPr>
      <w:r w:rsidRPr="0075077C">
        <w:rPr>
          <w:rFonts w:eastAsiaTheme="minorEastAsia" w:cstheme="minorHAnsi"/>
          <w:sz w:val="24"/>
          <w:lang w:bidi="en-US"/>
        </w:rPr>
        <w:lastRenderedPageBreak/>
        <w:t>Describe any significant populations of non-native invasive species on-site.</w:t>
      </w:r>
    </w:p>
    <w:p w14:paraId="54603F64" w14:textId="24225B38" w:rsidR="00191B19" w:rsidRPr="0075077C" w:rsidRDefault="00191B19" w:rsidP="0075077C">
      <w:pPr>
        <w:pStyle w:val="ListParagraph"/>
        <w:numPr>
          <w:ilvl w:val="0"/>
          <w:numId w:val="8"/>
        </w:numPr>
        <w:rPr>
          <w:rFonts w:eastAsiaTheme="minorEastAsia" w:cstheme="minorHAnsi"/>
          <w:sz w:val="24"/>
          <w:lang w:bidi="en-US"/>
        </w:rPr>
      </w:pPr>
      <w:r w:rsidRPr="0075077C">
        <w:rPr>
          <w:rFonts w:eastAsiaTheme="minorEastAsia" w:cstheme="minorHAnsi"/>
          <w:sz w:val="24"/>
          <w:lang w:bidi="en-US"/>
        </w:rPr>
        <w:t>Will the project provide additional ecosystem services (e.g., pollination, flood protection, water supply or quality, air quality, harvestable resources, education opportunities, additions to the knowledge base, improved public access, or soil health)?</w:t>
      </w:r>
    </w:p>
    <w:p w14:paraId="4AD7674B" w14:textId="044C3CBB" w:rsidR="007714D4" w:rsidRPr="007714D4" w:rsidRDefault="0075077C" w:rsidP="00883F03">
      <w:pPr>
        <w:pStyle w:val="Heading2"/>
        <w:pBdr>
          <w:top w:val="dotted" w:sz="4" w:space="1" w:color="1F3864" w:themeColor="accent1" w:themeShade="80"/>
        </w:pBdr>
        <w:spacing w:before="400" w:after="120"/>
        <w:rPr>
          <w:smallCaps/>
          <w:sz w:val="36"/>
          <w:szCs w:val="36"/>
        </w:rPr>
      </w:pPr>
      <w:r>
        <w:rPr>
          <w:smallCaps/>
          <w:sz w:val="36"/>
          <w:szCs w:val="36"/>
        </w:rPr>
        <w:t>Consistency with and Implementation of State and Other Plans</w:t>
      </w:r>
    </w:p>
    <w:p w14:paraId="4905AC5F" w14:textId="77777777" w:rsidR="008037AE" w:rsidRDefault="00C97C15" w:rsidP="00570336">
      <w:pPr>
        <w:pStyle w:val="Instructions"/>
        <w:numPr>
          <w:ilvl w:val="0"/>
          <w:numId w:val="8"/>
        </w:numPr>
        <w:rPr>
          <w:rFonts w:asciiTheme="minorHAnsi" w:hAnsiTheme="minorHAnsi" w:cstheme="minorHAnsi"/>
          <w:i w:val="0"/>
          <w:szCs w:val="24"/>
        </w:rPr>
      </w:pPr>
      <w:r w:rsidRPr="00C97C15">
        <w:rPr>
          <w:rFonts w:asciiTheme="minorHAnsi" w:hAnsiTheme="minorHAnsi" w:cstheme="minorHAnsi"/>
          <w:i w:val="0"/>
          <w:szCs w:val="24"/>
        </w:rPr>
        <w:t>Describe how the project advances, is consistent with, or in conflict with any applicable local, regional, or statewide plans, such as the WCB Strategic Plan, the California Climate Adaptation Strategy, the State Wildlife Action Plan, the California Water Action Plan, Recovery Plans, general plans, county plans, specific area plans, regional conservation plans, climate action plans, watershed management plans, etc. Identify the pertinent plan(s) and the date adopted by the applicable local/regional entity.</w:t>
      </w:r>
    </w:p>
    <w:p w14:paraId="14876A63" w14:textId="77777777" w:rsidR="008037AE" w:rsidRDefault="00C97C15" w:rsidP="00570336">
      <w:pPr>
        <w:pStyle w:val="Instructions"/>
        <w:numPr>
          <w:ilvl w:val="0"/>
          <w:numId w:val="14"/>
        </w:numPr>
        <w:rPr>
          <w:rFonts w:asciiTheme="minorHAnsi" w:hAnsiTheme="minorHAnsi" w:cstheme="minorHAnsi"/>
          <w:i w:val="0"/>
          <w:szCs w:val="24"/>
        </w:rPr>
      </w:pPr>
      <w:r w:rsidRPr="008037AE">
        <w:rPr>
          <w:rFonts w:asciiTheme="minorHAnsi" w:hAnsiTheme="minorHAnsi" w:cstheme="minorHAnsi"/>
          <w:i w:val="0"/>
          <w:szCs w:val="24"/>
        </w:rPr>
        <w:t>Which WCB Strategic Initiatives and Objectives does the project address? Please refer to Section 4 of the 2019 WCB Strategic Plan Update.</w:t>
      </w:r>
    </w:p>
    <w:p w14:paraId="7C58A091" w14:textId="4EDA3278" w:rsidR="008037AE" w:rsidRDefault="00C97C15" w:rsidP="00570336">
      <w:pPr>
        <w:pStyle w:val="Instructions"/>
        <w:numPr>
          <w:ilvl w:val="0"/>
          <w:numId w:val="14"/>
        </w:numPr>
        <w:rPr>
          <w:rFonts w:asciiTheme="minorHAnsi" w:hAnsiTheme="minorHAnsi" w:cstheme="minorHAnsi"/>
          <w:i w:val="0"/>
          <w:szCs w:val="24"/>
        </w:rPr>
      </w:pPr>
      <w:r w:rsidRPr="008037AE">
        <w:rPr>
          <w:rFonts w:asciiTheme="minorHAnsi" w:hAnsiTheme="minorHAnsi" w:cstheme="minorHAnsi"/>
          <w:i w:val="0"/>
          <w:szCs w:val="24"/>
        </w:rPr>
        <w:t>For acquisitions of conservation easements, is the project located in a Habitat Conservation Plan or Natural Community Conservation Plan geographical area? Name the Plan.</w:t>
      </w:r>
    </w:p>
    <w:p w14:paraId="44A28994" w14:textId="6F14D495" w:rsidR="007714D4" w:rsidRDefault="00C97C15" w:rsidP="00C97C15">
      <w:pPr>
        <w:pStyle w:val="Instructions"/>
        <w:numPr>
          <w:ilvl w:val="0"/>
          <w:numId w:val="14"/>
        </w:numPr>
        <w:spacing w:after="400"/>
        <w:rPr>
          <w:rFonts w:asciiTheme="minorHAnsi" w:hAnsiTheme="minorHAnsi" w:cstheme="minorHAnsi"/>
          <w:i w:val="0"/>
          <w:szCs w:val="24"/>
        </w:rPr>
      </w:pPr>
      <w:r w:rsidRPr="008037AE">
        <w:rPr>
          <w:rFonts w:asciiTheme="minorHAnsi" w:hAnsiTheme="minorHAnsi" w:cstheme="minorHAnsi"/>
          <w:i w:val="0"/>
          <w:szCs w:val="24"/>
        </w:rPr>
        <w:t>Is the proposed conservation easement project included in a Department of Fish and Wildlife Conceptual Area Protection Plan?</w:t>
      </w:r>
    </w:p>
    <w:p w14:paraId="0D2C465A" w14:textId="25D950B8" w:rsidR="008037AE" w:rsidRDefault="008037AE" w:rsidP="008037AE">
      <w:pPr>
        <w:pStyle w:val="Heading2"/>
        <w:pBdr>
          <w:top w:val="dotted" w:sz="4" w:space="1" w:color="1F3864" w:themeColor="accent1" w:themeShade="80"/>
        </w:pBdr>
        <w:spacing w:before="400" w:after="120"/>
        <w:rPr>
          <w:smallCaps/>
          <w:sz w:val="36"/>
          <w:szCs w:val="36"/>
        </w:rPr>
      </w:pPr>
      <w:r w:rsidRPr="008037AE">
        <w:rPr>
          <w:smallCaps/>
          <w:sz w:val="36"/>
          <w:szCs w:val="36"/>
        </w:rPr>
        <w:t>Durability of Investment</w:t>
      </w:r>
    </w:p>
    <w:p w14:paraId="1CFA5DE4" w14:textId="3A90035A" w:rsidR="008037AE" w:rsidRPr="00135D3E" w:rsidRDefault="008037AE" w:rsidP="008037AE">
      <w:pPr>
        <w:pStyle w:val="ListParagraph"/>
        <w:numPr>
          <w:ilvl w:val="0"/>
          <w:numId w:val="8"/>
        </w:numPr>
        <w:rPr>
          <w:sz w:val="24"/>
          <w:szCs w:val="24"/>
        </w:rPr>
      </w:pPr>
      <w:r w:rsidRPr="00135D3E">
        <w:rPr>
          <w:sz w:val="24"/>
          <w:szCs w:val="24"/>
        </w:rPr>
        <w:t xml:space="preserve">Describe the extent to which a project will deliver enduring sustainable benefits for climate adaptation or resilience. What are the provisions to maintain the benefits and for what </w:t>
      </w:r>
      <w:proofErr w:type="gramStart"/>
      <w:r w:rsidRPr="00135D3E">
        <w:rPr>
          <w:sz w:val="24"/>
          <w:szCs w:val="24"/>
        </w:rPr>
        <w:t>period of time</w:t>
      </w:r>
      <w:proofErr w:type="gramEnd"/>
      <w:r w:rsidRPr="00135D3E">
        <w:rPr>
          <w:sz w:val="24"/>
          <w:szCs w:val="24"/>
        </w:rPr>
        <w:t>? Technical assistance grants should lead to reasonable benefits that are likely to be sustained beyond the life of the grant, given current economic, climate, and land use planning projections. Conservation easements must be permanent and provide climate adaptation benefits for 50 years at a minimum.</w:t>
      </w:r>
    </w:p>
    <w:p w14:paraId="41DD6C09" w14:textId="047791BE" w:rsidR="008037AE" w:rsidRDefault="008037AE" w:rsidP="008037AE">
      <w:pPr>
        <w:pStyle w:val="Heading2"/>
        <w:pBdr>
          <w:top w:val="dotted" w:sz="4" w:space="1" w:color="1F3864" w:themeColor="accent1" w:themeShade="80"/>
        </w:pBdr>
        <w:spacing w:before="400" w:after="120"/>
        <w:rPr>
          <w:smallCaps/>
          <w:sz w:val="36"/>
          <w:szCs w:val="36"/>
        </w:rPr>
      </w:pPr>
      <w:r w:rsidRPr="008037AE">
        <w:rPr>
          <w:smallCaps/>
          <w:sz w:val="36"/>
          <w:szCs w:val="36"/>
        </w:rPr>
        <w:t>Approach and Feasibility</w:t>
      </w:r>
    </w:p>
    <w:p w14:paraId="5337CDD9" w14:textId="78190660" w:rsidR="008037AE" w:rsidRPr="00135D3E" w:rsidRDefault="008037AE" w:rsidP="00570336">
      <w:pPr>
        <w:pStyle w:val="ListParagraph"/>
        <w:numPr>
          <w:ilvl w:val="0"/>
          <w:numId w:val="8"/>
        </w:numPr>
        <w:spacing w:after="120"/>
        <w:contextualSpacing w:val="0"/>
        <w:rPr>
          <w:sz w:val="24"/>
          <w:szCs w:val="24"/>
        </w:rPr>
      </w:pPr>
      <w:r w:rsidRPr="00135D3E">
        <w:rPr>
          <w:sz w:val="24"/>
          <w:szCs w:val="24"/>
        </w:rPr>
        <w:t xml:space="preserve">What would happen to the project if no funds were available from the WCB? What project opportunities or benefits could be lost if the project is not implemented </w:t>
      </w:r>
      <w:proofErr w:type="gramStart"/>
      <w:r w:rsidRPr="00135D3E">
        <w:rPr>
          <w:sz w:val="24"/>
          <w:szCs w:val="24"/>
        </w:rPr>
        <w:t>in the near future</w:t>
      </w:r>
      <w:proofErr w:type="gramEnd"/>
      <w:r w:rsidRPr="00135D3E">
        <w:rPr>
          <w:sz w:val="24"/>
          <w:szCs w:val="24"/>
        </w:rPr>
        <w:t>? Explain:</w:t>
      </w:r>
    </w:p>
    <w:p w14:paraId="66812AD3" w14:textId="77777777" w:rsidR="008037AE" w:rsidRPr="00135D3E" w:rsidRDefault="008037AE" w:rsidP="008037AE">
      <w:pPr>
        <w:pStyle w:val="ListParagraph"/>
        <w:numPr>
          <w:ilvl w:val="0"/>
          <w:numId w:val="15"/>
        </w:numPr>
        <w:rPr>
          <w:sz w:val="24"/>
          <w:szCs w:val="24"/>
        </w:rPr>
      </w:pPr>
      <w:r w:rsidRPr="00135D3E">
        <w:rPr>
          <w:sz w:val="24"/>
          <w:szCs w:val="24"/>
        </w:rPr>
        <w:t>If WCB awards only partial funding, are other funding sources available?</w:t>
      </w:r>
    </w:p>
    <w:p w14:paraId="7A1EE303" w14:textId="0454C6EF" w:rsidR="008037AE" w:rsidRPr="00135D3E" w:rsidRDefault="008037AE" w:rsidP="00570336">
      <w:pPr>
        <w:pStyle w:val="ListParagraph"/>
        <w:numPr>
          <w:ilvl w:val="0"/>
          <w:numId w:val="15"/>
        </w:numPr>
        <w:spacing w:after="240"/>
        <w:contextualSpacing w:val="0"/>
        <w:rPr>
          <w:sz w:val="24"/>
          <w:szCs w:val="24"/>
        </w:rPr>
      </w:pPr>
      <w:r w:rsidRPr="00135D3E">
        <w:rPr>
          <w:sz w:val="24"/>
          <w:szCs w:val="24"/>
        </w:rPr>
        <w:t>We coordinate with other funders. Have you applied to other funding entities for all or part of this project? Identify these entity(</w:t>
      </w:r>
      <w:proofErr w:type="spellStart"/>
      <w:r w:rsidRPr="00135D3E">
        <w:rPr>
          <w:sz w:val="24"/>
          <w:szCs w:val="24"/>
        </w:rPr>
        <w:t>ies</w:t>
      </w:r>
      <w:proofErr w:type="spellEnd"/>
      <w:r w:rsidRPr="00135D3E">
        <w:rPr>
          <w:sz w:val="24"/>
          <w:szCs w:val="24"/>
        </w:rPr>
        <w:t>).</w:t>
      </w:r>
    </w:p>
    <w:p w14:paraId="6BA662C1" w14:textId="77777777" w:rsidR="007749C3" w:rsidRPr="00135D3E" w:rsidRDefault="007749C3" w:rsidP="00570336">
      <w:pPr>
        <w:pStyle w:val="ListParagraph"/>
        <w:numPr>
          <w:ilvl w:val="0"/>
          <w:numId w:val="8"/>
        </w:numPr>
        <w:spacing w:after="120"/>
        <w:contextualSpacing w:val="0"/>
        <w:rPr>
          <w:sz w:val="24"/>
          <w:szCs w:val="24"/>
        </w:rPr>
      </w:pPr>
      <w:r w:rsidRPr="00135D3E">
        <w:rPr>
          <w:sz w:val="24"/>
          <w:szCs w:val="24"/>
        </w:rPr>
        <w:lastRenderedPageBreak/>
        <w:t>Is (are) the landowner(s) willing to allow the completion of the project and agreeable to the proposed Maintenance/Management Plan for the project on a long-term basis (typically, 25 years or more)? See “Maintenance and Management” section of the CARP Proposal Solicitation Notice.</w:t>
      </w:r>
    </w:p>
    <w:p w14:paraId="655170B3" w14:textId="77777777" w:rsidR="007749C3" w:rsidRPr="00135D3E" w:rsidRDefault="007749C3" w:rsidP="007749C3">
      <w:pPr>
        <w:pStyle w:val="ListParagraph"/>
        <w:numPr>
          <w:ilvl w:val="0"/>
          <w:numId w:val="16"/>
        </w:numPr>
        <w:rPr>
          <w:sz w:val="24"/>
          <w:szCs w:val="24"/>
        </w:rPr>
      </w:pPr>
      <w:r w:rsidRPr="00135D3E">
        <w:rPr>
          <w:sz w:val="24"/>
          <w:szCs w:val="24"/>
        </w:rPr>
        <w:t>If access or long-term maintenance is required from a party other than the prospective grantee, provide a draft landowner access agreement and documentation that the landowner is aware of and supportive of the project.</w:t>
      </w:r>
    </w:p>
    <w:p w14:paraId="43606FFA" w14:textId="7FAB565A" w:rsidR="008037AE" w:rsidRPr="00135D3E" w:rsidRDefault="007749C3" w:rsidP="00264EF4">
      <w:pPr>
        <w:pStyle w:val="ListParagraph"/>
        <w:numPr>
          <w:ilvl w:val="0"/>
          <w:numId w:val="16"/>
        </w:numPr>
        <w:spacing w:after="240"/>
        <w:contextualSpacing w:val="0"/>
        <w:rPr>
          <w:sz w:val="24"/>
          <w:szCs w:val="24"/>
        </w:rPr>
      </w:pPr>
      <w:r w:rsidRPr="00135D3E">
        <w:rPr>
          <w:sz w:val="24"/>
          <w:szCs w:val="24"/>
        </w:rPr>
        <w:t>Does the landowner have access to necessary resources (e.g., water rights, infrastructure improvements) that are necessary to complete the project?</w:t>
      </w:r>
    </w:p>
    <w:p w14:paraId="39A7067E" w14:textId="77777777" w:rsidR="007749C3" w:rsidRPr="00135D3E" w:rsidRDefault="007749C3" w:rsidP="00570336">
      <w:pPr>
        <w:pStyle w:val="ListParagraph"/>
        <w:numPr>
          <w:ilvl w:val="0"/>
          <w:numId w:val="8"/>
        </w:numPr>
        <w:spacing w:after="120"/>
        <w:contextualSpacing w:val="0"/>
        <w:rPr>
          <w:sz w:val="24"/>
          <w:szCs w:val="24"/>
        </w:rPr>
      </w:pPr>
      <w:r w:rsidRPr="00135D3E">
        <w:rPr>
          <w:sz w:val="24"/>
          <w:szCs w:val="24"/>
        </w:rPr>
        <w:t>Willing Seller: Projects that involve acquisition of conservation easements must involve a willing seller. If your project includes acquisition, please describe the status and expected conclusion of landowner negotiations.</w:t>
      </w:r>
    </w:p>
    <w:p w14:paraId="05E90730" w14:textId="77777777" w:rsidR="007749C3" w:rsidRPr="00135D3E" w:rsidRDefault="007749C3" w:rsidP="007749C3">
      <w:pPr>
        <w:pStyle w:val="ListParagraph"/>
        <w:numPr>
          <w:ilvl w:val="0"/>
          <w:numId w:val="17"/>
        </w:numPr>
        <w:rPr>
          <w:sz w:val="24"/>
          <w:szCs w:val="24"/>
        </w:rPr>
      </w:pPr>
      <w:r w:rsidRPr="00135D3E">
        <w:rPr>
          <w:sz w:val="24"/>
          <w:szCs w:val="24"/>
        </w:rPr>
        <w:t>Who will be responsible for implementing ongoing management and monitoring?</w:t>
      </w:r>
    </w:p>
    <w:p w14:paraId="6B1CAC49" w14:textId="57C56306" w:rsidR="007749C3" w:rsidRDefault="007749C3" w:rsidP="007749C3">
      <w:pPr>
        <w:pStyle w:val="ListParagraph"/>
        <w:numPr>
          <w:ilvl w:val="0"/>
          <w:numId w:val="17"/>
        </w:numPr>
      </w:pPr>
      <w:r w:rsidRPr="00135D3E">
        <w:rPr>
          <w:sz w:val="24"/>
          <w:szCs w:val="24"/>
        </w:rPr>
        <w:t>Beyond the proposed estimated completion date, who will be responsible or what options will the applicant pursue for funding the projects’ long-term monitoring, maintenance and management?</w:t>
      </w:r>
    </w:p>
    <w:p w14:paraId="4A74CBEC" w14:textId="46401CC0" w:rsidR="007749C3" w:rsidRDefault="007749C3" w:rsidP="007749C3">
      <w:pPr>
        <w:pStyle w:val="Heading2"/>
        <w:pBdr>
          <w:top w:val="dotted" w:sz="4" w:space="1" w:color="1F3864" w:themeColor="accent1" w:themeShade="80"/>
        </w:pBdr>
        <w:spacing w:before="400" w:after="120"/>
        <w:rPr>
          <w:smallCaps/>
          <w:sz w:val="36"/>
          <w:szCs w:val="36"/>
        </w:rPr>
      </w:pPr>
      <w:r w:rsidRPr="00FE0DA7">
        <w:rPr>
          <w:smallCaps/>
          <w:sz w:val="36"/>
          <w:szCs w:val="36"/>
        </w:rPr>
        <w:t>Monitoring and Reporting</w:t>
      </w:r>
    </w:p>
    <w:p w14:paraId="5680D85A" w14:textId="77777777" w:rsidR="00FE11FD" w:rsidRPr="00264EF4" w:rsidRDefault="00FE11FD" w:rsidP="00780E47">
      <w:pPr>
        <w:pStyle w:val="ListParagraph"/>
        <w:numPr>
          <w:ilvl w:val="0"/>
          <w:numId w:val="8"/>
        </w:numPr>
        <w:spacing w:after="120"/>
        <w:contextualSpacing w:val="0"/>
        <w:rPr>
          <w:sz w:val="24"/>
          <w:szCs w:val="24"/>
        </w:rPr>
      </w:pPr>
      <w:r w:rsidRPr="00264EF4">
        <w:rPr>
          <w:sz w:val="24"/>
          <w:szCs w:val="24"/>
        </w:rPr>
        <w:t>For projects involving acquisition of conservation easements, describe your management and monitoring plans.</w:t>
      </w:r>
    </w:p>
    <w:p w14:paraId="0A0C832A" w14:textId="77777777" w:rsidR="00FE11FD" w:rsidRPr="00264EF4" w:rsidRDefault="00FE11FD" w:rsidP="00FE11FD">
      <w:pPr>
        <w:pStyle w:val="ListParagraph"/>
        <w:numPr>
          <w:ilvl w:val="0"/>
          <w:numId w:val="18"/>
        </w:numPr>
        <w:rPr>
          <w:sz w:val="24"/>
          <w:szCs w:val="24"/>
        </w:rPr>
      </w:pPr>
      <w:r w:rsidRPr="00264EF4">
        <w:rPr>
          <w:sz w:val="24"/>
          <w:szCs w:val="24"/>
        </w:rPr>
        <w:t>Who will be responsible for implementing ongoing management and monitoring?</w:t>
      </w:r>
    </w:p>
    <w:p w14:paraId="7887DAAF" w14:textId="77777777" w:rsidR="00FE11FD" w:rsidRPr="00264EF4" w:rsidRDefault="00FE11FD" w:rsidP="00EC1483">
      <w:pPr>
        <w:pStyle w:val="ListParagraph"/>
        <w:numPr>
          <w:ilvl w:val="0"/>
          <w:numId w:val="18"/>
        </w:numPr>
        <w:spacing w:after="240"/>
        <w:contextualSpacing w:val="0"/>
        <w:rPr>
          <w:sz w:val="24"/>
          <w:szCs w:val="24"/>
        </w:rPr>
      </w:pPr>
      <w:r w:rsidRPr="00264EF4">
        <w:rPr>
          <w:sz w:val="24"/>
          <w:szCs w:val="24"/>
        </w:rPr>
        <w:t>Beyond the proposed estimated completion date, who will be responsible or what options will the applicant pursue for funding the projects’ long-term monitoring, maintenance and management?</w:t>
      </w:r>
    </w:p>
    <w:p w14:paraId="69609E14" w14:textId="4C5A6427" w:rsidR="00504584" w:rsidRPr="00264EF4" w:rsidRDefault="00FE11FD" w:rsidP="00EC1483">
      <w:pPr>
        <w:pStyle w:val="ListParagraph"/>
        <w:numPr>
          <w:ilvl w:val="0"/>
          <w:numId w:val="8"/>
        </w:numPr>
        <w:rPr>
          <w:sz w:val="24"/>
          <w:szCs w:val="24"/>
        </w:rPr>
      </w:pPr>
      <w:r w:rsidRPr="00264EF4">
        <w:rPr>
          <w:sz w:val="24"/>
          <w:szCs w:val="24"/>
        </w:rPr>
        <w:t xml:space="preserve">Describe in detail how the proposed project will be monitored and assessed to determine project success. Annual reports shall be required for the life of the project, comparing the </w:t>
      </w:r>
      <w:proofErr w:type="gramStart"/>
      <w:r w:rsidRPr="00264EF4">
        <w:rPr>
          <w:sz w:val="24"/>
          <w:szCs w:val="24"/>
        </w:rPr>
        <w:t>final outcome</w:t>
      </w:r>
      <w:proofErr w:type="gramEnd"/>
      <w:r w:rsidRPr="00264EF4">
        <w:rPr>
          <w:sz w:val="24"/>
          <w:szCs w:val="24"/>
        </w:rPr>
        <w:t xml:space="preserve"> to a baseline report.</w:t>
      </w:r>
    </w:p>
    <w:p w14:paraId="70F892BF" w14:textId="77777777" w:rsidR="00504584" w:rsidRPr="00264EF4" w:rsidRDefault="00FE11FD" w:rsidP="00FE11FD">
      <w:pPr>
        <w:pStyle w:val="ListParagraph"/>
        <w:numPr>
          <w:ilvl w:val="0"/>
          <w:numId w:val="19"/>
        </w:numPr>
        <w:rPr>
          <w:sz w:val="24"/>
          <w:szCs w:val="24"/>
        </w:rPr>
      </w:pPr>
      <w:r w:rsidRPr="00264EF4">
        <w:rPr>
          <w:sz w:val="24"/>
          <w:szCs w:val="24"/>
        </w:rPr>
        <w:t>Describe your plans for compiling baseline data.</w:t>
      </w:r>
    </w:p>
    <w:p w14:paraId="6D2EF4B8" w14:textId="77777777" w:rsidR="00504584" w:rsidRPr="00264EF4" w:rsidRDefault="00FE11FD" w:rsidP="00FE11FD">
      <w:pPr>
        <w:pStyle w:val="ListParagraph"/>
        <w:numPr>
          <w:ilvl w:val="0"/>
          <w:numId w:val="19"/>
        </w:numPr>
        <w:rPr>
          <w:sz w:val="24"/>
          <w:szCs w:val="24"/>
        </w:rPr>
      </w:pPr>
      <w:r w:rsidRPr="00264EF4">
        <w:rPr>
          <w:sz w:val="24"/>
          <w:szCs w:val="24"/>
        </w:rPr>
        <w:t>Describe your plans for implementing adaptive management strategies, if necessary.</w:t>
      </w:r>
    </w:p>
    <w:p w14:paraId="2D1A9C4C" w14:textId="77777777" w:rsidR="00504584" w:rsidRPr="00264EF4" w:rsidRDefault="00FE11FD" w:rsidP="00FE11FD">
      <w:pPr>
        <w:pStyle w:val="ListParagraph"/>
        <w:numPr>
          <w:ilvl w:val="0"/>
          <w:numId w:val="19"/>
        </w:numPr>
        <w:rPr>
          <w:sz w:val="24"/>
          <w:szCs w:val="24"/>
        </w:rPr>
      </w:pPr>
      <w:r w:rsidRPr="00264EF4">
        <w:rPr>
          <w:sz w:val="24"/>
          <w:szCs w:val="24"/>
        </w:rPr>
        <w:t>How will any enhancements be monitored and reported?</w:t>
      </w:r>
    </w:p>
    <w:p w14:paraId="72F5DB91" w14:textId="77777777" w:rsidR="00504584" w:rsidRPr="00264EF4" w:rsidRDefault="00FE11FD" w:rsidP="00FE11FD">
      <w:pPr>
        <w:pStyle w:val="ListParagraph"/>
        <w:numPr>
          <w:ilvl w:val="0"/>
          <w:numId w:val="19"/>
        </w:numPr>
        <w:rPr>
          <w:sz w:val="24"/>
          <w:szCs w:val="24"/>
        </w:rPr>
      </w:pPr>
      <w:r w:rsidRPr="00264EF4">
        <w:rPr>
          <w:sz w:val="24"/>
          <w:szCs w:val="24"/>
        </w:rPr>
        <w:t>How will benefits to fish and/or wildlife be documented and monitored?</w:t>
      </w:r>
    </w:p>
    <w:p w14:paraId="3029CDCA" w14:textId="77777777" w:rsidR="00504584" w:rsidRPr="00264EF4" w:rsidRDefault="00FE11FD" w:rsidP="00FE11FD">
      <w:pPr>
        <w:pStyle w:val="ListParagraph"/>
        <w:numPr>
          <w:ilvl w:val="0"/>
          <w:numId w:val="19"/>
        </w:numPr>
        <w:rPr>
          <w:sz w:val="24"/>
          <w:szCs w:val="24"/>
        </w:rPr>
      </w:pPr>
      <w:r w:rsidRPr="00264EF4">
        <w:rPr>
          <w:sz w:val="24"/>
          <w:szCs w:val="24"/>
        </w:rPr>
        <w:t>Who is responsible for analyzing any data and issuing reports?</w:t>
      </w:r>
    </w:p>
    <w:p w14:paraId="249BDDA6" w14:textId="4EC88EDB" w:rsidR="007749C3" w:rsidRPr="00264EF4" w:rsidRDefault="00FE11FD" w:rsidP="00780E47">
      <w:pPr>
        <w:pStyle w:val="ListParagraph"/>
        <w:numPr>
          <w:ilvl w:val="0"/>
          <w:numId w:val="19"/>
        </w:numPr>
        <w:spacing w:after="0"/>
        <w:contextualSpacing w:val="0"/>
        <w:rPr>
          <w:sz w:val="24"/>
          <w:szCs w:val="24"/>
        </w:rPr>
      </w:pPr>
      <w:r w:rsidRPr="00264EF4">
        <w:rPr>
          <w:sz w:val="24"/>
          <w:szCs w:val="24"/>
        </w:rPr>
        <w:t>Provide key contact information if another agency, program, or individual will be collecting, storing, and evaluating the data.</w:t>
      </w:r>
    </w:p>
    <w:p w14:paraId="7F1D448B" w14:textId="77777777" w:rsidR="00504584" w:rsidRPr="007749C3" w:rsidRDefault="00504584" w:rsidP="00504584"/>
    <w:p w14:paraId="2A84CABC" w14:textId="77777777" w:rsidR="007714D4" w:rsidRPr="007714D4" w:rsidRDefault="007714D4" w:rsidP="00780E47">
      <w:pPr>
        <w:pStyle w:val="Heading2"/>
        <w:pBdr>
          <w:top w:val="dotted" w:sz="4" w:space="1" w:color="1F3864" w:themeColor="accent1" w:themeShade="80"/>
        </w:pBdr>
        <w:spacing w:before="120" w:after="120"/>
        <w:rPr>
          <w:smallCaps/>
          <w:sz w:val="36"/>
          <w:szCs w:val="36"/>
        </w:rPr>
      </w:pPr>
      <w:r w:rsidRPr="007714D4">
        <w:rPr>
          <w:smallCaps/>
          <w:sz w:val="36"/>
          <w:szCs w:val="36"/>
        </w:rPr>
        <w:lastRenderedPageBreak/>
        <w:t>Project Team Qualifications</w:t>
      </w:r>
    </w:p>
    <w:p w14:paraId="43624B37" w14:textId="689D392B" w:rsidR="007714D4" w:rsidRPr="00176B15" w:rsidRDefault="007714D4" w:rsidP="00504584">
      <w:pPr>
        <w:pStyle w:val="Instructions"/>
        <w:numPr>
          <w:ilvl w:val="0"/>
          <w:numId w:val="8"/>
        </w:numPr>
        <w:spacing w:after="400"/>
        <w:rPr>
          <w:rFonts w:asciiTheme="minorHAnsi" w:hAnsiTheme="minorHAnsi" w:cstheme="minorHAnsi"/>
          <w:i w:val="0"/>
        </w:rPr>
      </w:pPr>
      <w:r w:rsidRPr="00176B15">
        <w:rPr>
          <w:rFonts w:asciiTheme="minorHAnsi" w:hAnsiTheme="minorHAnsi" w:cstheme="minorHAnsi"/>
          <w:i w:val="0"/>
        </w:rPr>
        <w:t>Describe your organization’s relevant experience, resources, and capacity to successfully complete the proposed project. Provide examples of similar grant-funded projects previously completed</w:t>
      </w:r>
      <w:r>
        <w:rPr>
          <w:rFonts w:asciiTheme="minorHAnsi" w:hAnsiTheme="minorHAnsi" w:cstheme="minorHAnsi"/>
          <w:i w:val="0"/>
        </w:rPr>
        <w:t xml:space="preserve"> by your organization</w:t>
      </w:r>
      <w:r w:rsidRPr="00176B15">
        <w:rPr>
          <w:rFonts w:asciiTheme="minorHAnsi" w:hAnsiTheme="minorHAnsi" w:cstheme="minorHAnsi"/>
          <w:i w:val="0"/>
        </w:rPr>
        <w:t>. Identify key partners or subcontractors who will contribute to project work.</w:t>
      </w:r>
    </w:p>
    <w:p w14:paraId="2CEC4A4F"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t>Schedule and Deliverables</w:t>
      </w:r>
    </w:p>
    <w:p w14:paraId="083CAE05" w14:textId="742C0D86" w:rsidR="007714D4" w:rsidRPr="00F04059" w:rsidRDefault="00F04059" w:rsidP="00F04059">
      <w:pPr>
        <w:pStyle w:val="Instructions"/>
        <w:numPr>
          <w:ilvl w:val="0"/>
          <w:numId w:val="8"/>
        </w:numPr>
        <w:spacing w:after="240"/>
        <w:rPr>
          <w:rFonts w:asciiTheme="minorHAnsi" w:hAnsiTheme="minorHAnsi" w:cstheme="minorHAnsi"/>
        </w:rPr>
      </w:pPr>
      <w:r w:rsidRPr="00F04059">
        <w:rPr>
          <w:rFonts w:asciiTheme="minorHAnsi" w:hAnsiTheme="minorHAnsi" w:cstheme="minorHAnsi"/>
          <w:i w:val="0"/>
        </w:rPr>
        <w:t>Provide a workplan detailing the sequence and timing of project tasks, milestones, and deliverables to complete the project within the grant term (i.e., project must be complete, and funds expended, no later</w:t>
      </w:r>
      <w:r>
        <w:rPr>
          <w:rFonts w:asciiTheme="minorHAnsi" w:hAnsiTheme="minorHAnsi" w:cstheme="minorHAnsi"/>
          <w:i w:val="0"/>
        </w:rPr>
        <w:t xml:space="preserve"> than </w:t>
      </w:r>
      <w:r w:rsidRPr="002C4264">
        <w:rPr>
          <w:rFonts w:asciiTheme="minorHAnsi" w:hAnsiTheme="minorHAnsi" w:cstheme="minorHAnsi"/>
          <w:i w:val="0"/>
        </w:rPr>
        <w:t>March 31,</w:t>
      </w:r>
      <w:r>
        <w:rPr>
          <w:rFonts w:asciiTheme="minorHAnsi" w:hAnsiTheme="minorHAnsi" w:cstheme="minorHAnsi"/>
          <w:i w:val="0"/>
        </w:rPr>
        <w:t xml:space="preserve"> 2024.</w:t>
      </w:r>
    </w:p>
    <w:p w14:paraId="1AECABFE"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FE0DA7">
        <w:rPr>
          <w:smallCaps/>
          <w:sz w:val="36"/>
          <w:szCs w:val="36"/>
        </w:rPr>
        <w:t>Project Readiness</w:t>
      </w:r>
    </w:p>
    <w:p w14:paraId="7A7DBBD2" w14:textId="5A7730F9" w:rsidR="007714D4" w:rsidRDefault="007714D4" w:rsidP="00241876">
      <w:pPr>
        <w:pStyle w:val="Instructions"/>
        <w:numPr>
          <w:ilvl w:val="0"/>
          <w:numId w:val="8"/>
        </w:numPr>
        <w:spacing w:after="240"/>
        <w:rPr>
          <w:rFonts w:asciiTheme="minorHAnsi" w:hAnsiTheme="minorHAnsi" w:cstheme="minorHAnsi"/>
          <w:i w:val="0"/>
        </w:rPr>
      </w:pPr>
      <w:r w:rsidRPr="00176B15">
        <w:rPr>
          <w:rFonts w:asciiTheme="minorHAnsi" w:hAnsiTheme="minorHAnsi" w:cstheme="minorHAnsi"/>
          <w:i w:val="0"/>
        </w:rPr>
        <w:t xml:space="preserve">List each environmental document and permit that will be required for the project and provide the date completed or current status and date anticipated to be completed. If the proposed project may qualify for </w:t>
      </w:r>
      <w:r>
        <w:rPr>
          <w:rFonts w:asciiTheme="minorHAnsi" w:hAnsiTheme="minorHAnsi" w:cstheme="minorHAnsi"/>
          <w:i w:val="0"/>
        </w:rPr>
        <w:t xml:space="preserve">a </w:t>
      </w:r>
      <w:r w:rsidRPr="00176B15">
        <w:rPr>
          <w:rFonts w:asciiTheme="minorHAnsi" w:hAnsiTheme="minorHAnsi" w:cstheme="minorHAnsi"/>
          <w:i w:val="0"/>
        </w:rPr>
        <w:t>CEQA exemption, identify which exemption(s) and explain why. If the project does not qualify for a CEQA exemption, identify the “lead agency” under CEQA, which type of environmental document may be required and its current status.</w:t>
      </w:r>
      <w:r>
        <w:rPr>
          <w:rFonts w:asciiTheme="minorHAnsi" w:hAnsiTheme="minorHAnsi" w:cstheme="minorHAnsi"/>
          <w:i w:val="0"/>
        </w:rPr>
        <w:t xml:space="preserve"> </w:t>
      </w:r>
      <w:r w:rsidRPr="00176B15">
        <w:rPr>
          <w:rFonts w:asciiTheme="minorHAnsi" w:hAnsiTheme="minorHAnsi" w:cstheme="minorHAnsi"/>
          <w:i w:val="0"/>
        </w:rPr>
        <w:t>Provide the State Clearinghouse Number</w:t>
      </w:r>
      <w:r>
        <w:rPr>
          <w:rFonts w:asciiTheme="minorHAnsi" w:hAnsiTheme="minorHAnsi" w:cstheme="minorHAnsi"/>
          <w:i w:val="0"/>
        </w:rPr>
        <w:t>,</w:t>
      </w:r>
      <w:r w:rsidRPr="00176B15">
        <w:rPr>
          <w:rFonts w:asciiTheme="minorHAnsi" w:hAnsiTheme="minorHAnsi" w:cstheme="minorHAnsi"/>
          <w:i w:val="0"/>
        </w:rPr>
        <w:t xml:space="preserve"> if available</w:t>
      </w:r>
      <w:r>
        <w:rPr>
          <w:rFonts w:asciiTheme="minorHAnsi" w:hAnsiTheme="minorHAnsi" w:cstheme="minorHAnsi"/>
          <w:i w:val="0"/>
        </w:rPr>
        <w:t>.</w:t>
      </w:r>
    </w:p>
    <w:p w14:paraId="77890ABC" w14:textId="40D8D3E4" w:rsidR="00AF2371" w:rsidRDefault="00AF2371" w:rsidP="00241876">
      <w:pPr>
        <w:pStyle w:val="Instructions"/>
        <w:numPr>
          <w:ilvl w:val="0"/>
          <w:numId w:val="8"/>
        </w:numPr>
        <w:spacing w:after="240"/>
        <w:rPr>
          <w:rFonts w:asciiTheme="minorHAnsi" w:hAnsiTheme="minorHAnsi" w:cstheme="minorHAnsi"/>
          <w:i w:val="0"/>
        </w:rPr>
      </w:pPr>
      <w:r w:rsidRPr="00AF2371">
        <w:rPr>
          <w:rFonts w:asciiTheme="minorHAnsi" w:hAnsiTheme="minorHAnsi" w:cstheme="minorHAnsi"/>
          <w:i w:val="0"/>
        </w:rPr>
        <w:t xml:space="preserve">Are there complications </w:t>
      </w:r>
      <w:r>
        <w:rPr>
          <w:rFonts w:asciiTheme="minorHAnsi" w:hAnsiTheme="minorHAnsi" w:cstheme="minorHAnsi"/>
          <w:i w:val="0"/>
        </w:rPr>
        <w:t>present</w:t>
      </w:r>
      <w:r w:rsidRPr="00AF2371">
        <w:rPr>
          <w:rFonts w:asciiTheme="minorHAnsi" w:hAnsiTheme="minorHAnsi" w:cstheme="minorHAnsi"/>
          <w:i w:val="0"/>
        </w:rPr>
        <w:t xml:space="preserve"> (</w:t>
      </w:r>
      <w:r>
        <w:rPr>
          <w:rFonts w:asciiTheme="minorHAnsi" w:hAnsiTheme="minorHAnsi" w:cstheme="minorHAnsi"/>
          <w:i w:val="0"/>
        </w:rPr>
        <w:t xml:space="preserve">property access, right-of-way issues, </w:t>
      </w:r>
      <w:r w:rsidRPr="00AF2371">
        <w:rPr>
          <w:rFonts w:asciiTheme="minorHAnsi" w:hAnsiTheme="minorHAnsi" w:cstheme="minorHAnsi"/>
          <w:i w:val="0"/>
        </w:rPr>
        <w:t>hazardous materials, mosquito abatement, etc.) that could delay the completion of the project? If so, please explain.</w:t>
      </w:r>
    </w:p>
    <w:p w14:paraId="43C2B039" w14:textId="21E41BD9" w:rsidR="00AF2371" w:rsidRPr="00AF2371" w:rsidRDefault="00AF2371" w:rsidP="007E3ADA">
      <w:pPr>
        <w:pStyle w:val="Instructions"/>
        <w:numPr>
          <w:ilvl w:val="0"/>
          <w:numId w:val="8"/>
        </w:numPr>
        <w:tabs>
          <w:tab w:val="clear" w:pos="360"/>
        </w:tabs>
        <w:spacing w:after="240"/>
        <w:rPr>
          <w:rFonts w:asciiTheme="minorHAnsi" w:hAnsiTheme="minorHAnsi" w:cstheme="minorHAnsi"/>
          <w:i w:val="0"/>
          <w:szCs w:val="24"/>
        </w:rPr>
      </w:pPr>
      <w:r w:rsidRPr="00AF2371">
        <w:rPr>
          <w:rFonts w:cstheme="minorHAnsi"/>
          <w:i w:val="0"/>
          <w:iCs/>
          <w:szCs w:val="24"/>
        </w:rPr>
        <w:t>Acquisition – WCB will fund the Department of General Services appraisal review. WCB does not fund appraisal, title and escrow, mineral remoteness study (if needed), environmental inspection, baseline documentation report, endowments, or legal fees. How does the grantee propose to fund these acquisition tasks?</w:t>
      </w:r>
    </w:p>
    <w:p w14:paraId="449B695D"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t>Budget</w:t>
      </w:r>
    </w:p>
    <w:p w14:paraId="1925FB37" w14:textId="66F642D4" w:rsidR="007714D4" w:rsidRPr="00176B15" w:rsidRDefault="007714D4" w:rsidP="00504584">
      <w:pPr>
        <w:pStyle w:val="Instructions"/>
        <w:numPr>
          <w:ilvl w:val="0"/>
          <w:numId w:val="8"/>
        </w:numPr>
        <w:spacing w:after="400"/>
        <w:rPr>
          <w:rFonts w:asciiTheme="minorHAnsi" w:hAnsiTheme="minorHAnsi" w:cstheme="minorHAnsi"/>
          <w:i w:val="0"/>
        </w:rPr>
      </w:pPr>
      <w:r w:rsidRPr="00176B15">
        <w:rPr>
          <w:rFonts w:asciiTheme="minorHAnsi" w:hAnsiTheme="minorHAnsi" w:cstheme="minorHAnsi"/>
          <w:i w:val="0"/>
        </w:rPr>
        <w:t>Complete the Budget Worksheets referenced in the PSN (A. Applicant Budget; B. Budget Justification; C. Cost Share</w:t>
      </w:r>
      <w:r>
        <w:rPr>
          <w:rFonts w:asciiTheme="minorHAnsi" w:hAnsiTheme="minorHAnsi" w:cstheme="minorHAnsi"/>
          <w:i w:val="0"/>
        </w:rPr>
        <w:t>; D. Acquisition Costs</w:t>
      </w:r>
      <w:r w:rsidRPr="00176B15">
        <w:rPr>
          <w:rFonts w:asciiTheme="minorHAnsi" w:hAnsiTheme="minorHAnsi" w:cstheme="minorHAnsi"/>
          <w:i w:val="0"/>
        </w:rPr>
        <w:t>). See the PSN for information regarding project budgets and cost share.</w:t>
      </w:r>
      <w:r>
        <w:rPr>
          <w:rFonts w:asciiTheme="minorHAnsi" w:hAnsiTheme="minorHAnsi" w:cstheme="minorHAnsi"/>
          <w:i w:val="0"/>
        </w:rPr>
        <w:t xml:space="preserve"> Submit the completed Budget Worksheets as attachments to the Application Form.</w:t>
      </w:r>
    </w:p>
    <w:p w14:paraId="61232C12"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t>Cost Share</w:t>
      </w:r>
    </w:p>
    <w:p w14:paraId="1D5E8622" w14:textId="5CAB1207" w:rsidR="007714D4" w:rsidRDefault="007714D4" w:rsidP="00241876">
      <w:pPr>
        <w:pStyle w:val="Instructions"/>
        <w:numPr>
          <w:ilvl w:val="0"/>
          <w:numId w:val="8"/>
        </w:numPr>
        <w:spacing w:after="240"/>
        <w:rPr>
          <w:rFonts w:asciiTheme="minorHAnsi" w:hAnsiTheme="minorHAnsi" w:cstheme="minorHAnsi"/>
          <w:i w:val="0"/>
        </w:rPr>
      </w:pPr>
      <w:r w:rsidRPr="00176B15">
        <w:rPr>
          <w:rFonts w:asciiTheme="minorHAnsi" w:hAnsiTheme="minorHAnsi" w:cstheme="minorHAnsi"/>
          <w:i w:val="0"/>
        </w:rPr>
        <w:t xml:space="preserve">Provide evidence (e.g., letters, contact information) of secured cost share.  </w:t>
      </w:r>
      <w:r>
        <w:rPr>
          <w:rFonts w:asciiTheme="minorHAnsi" w:hAnsiTheme="minorHAnsi" w:cstheme="minorHAnsi"/>
          <w:i w:val="0"/>
        </w:rPr>
        <w:t xml:space="preserve">For acquisition projects with a bargain sale, provide evidence of landowner commitment to a percent of </w:t>
      </w:r>
      <w:r>
        <w:rPr>
          <w:rFonts w:asciiTheme="minorHAnsi" w:hAnsiTheme="minorHAnsi" w:cstheme="minorHAnsi"/>
          <w:i w:val="0"/>
        </w:rPr>
        <w:lastRenderedPageBreak/>
        <w:t xml:space="preserve">the appraised value that will comprise the charitable contribution. </w:t>
      </w:r>
      <w:r w:rsidRPr="00176B15">
        <w:rPr>
          <w:rFonts w:asciiTheme="minorHAnsi" w:hAnsiTheme="minorHAnsi" w:cstheme="minorHAnsi"/>
          <w:i w:val="0"/>
        </w:rPr>
        <w:t>In the absence of secured cost share, describe any budget shortfall and how it will be addressed.</w:t>
      </w:r>
    </w:p>
    <w:p w14:paraId="63A432F7" w14:textId="4C6F15FB" w:rsidR="002A19FA" w:rsidRPr="00176B15" w:rsidRDefault="00832935" w:rsidP="007E3ADA">
      <w:pPr>
        <w:pStyle w:val="Instructions"/>
        <w:numPr>
          <w:ilvl w:val="0"/>
          <w:numId w:val="8"/>
        </w:numPr>
        <w:spacing w:after="360"/>
        <w:rPr>
          <w:rFonts w:asciiTheme="minorHAnsi" w:hAnsiTheme="minorHAnsi" w:cstheme="minorHAnsi"/>
          <w:i w:val="0"/>
        </w:rPr>
      </w:pPr>
      <w:r w:rsidRPr="00832935">
        <w:rPr>
          <w:rFonts w:asciiTheme="minorHAnsi" w:hAnsiTheme="minorHAnsi" w:cstheme="minorHAnsi"/>
          <w:i w:val="0"/>
        </w:rPr>
        <w:t>In-kind Services. In-kind services or contributions include volunteer time and materials, bargain sales, and land donations. Please describe and estimate value of current and future in-kind contributions.</w:t>
      </w:r>
    </w:p>
    <w:p w14:paraId="4E4C86CA"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t>Community Support and Collaboration</w:t>
      </w:r>
    </w:p>
    <w:p w14:paraId="68DBD550" w14:textId="7783DF82" w:rsidR="007714D4" w:rsidRPr="008408AF" w:rsidRDefault="007714D4" w:rsidP="007E3ADA">
      <w:pPr>
        <w:pStyle w:val="Instructions"/>
        <w:numPr>
          <w:ilvl w:val="0"/>
          <w:numId w:val="8"/>
        </w:numPr>
        <w:spacing w:after="360"/>
      </w:pPr>
      <w:r w:rsidRPr="00176B15">
        <w:rPr>
          <w:rFonts w:asciiTheme="minorHAnsi" w:hAnsiTheme="minorHAnsi" w:cstheme="minorHAnsi"/>
          <w:i w:val="0"/>
          <w:szCs w:val="24"/>
        </w:rPr>
        <w:t xml:space="preserve">Provide evidence of </w:t>
      </w:r>
      <w:r w:rsidRPr="005F2C26">
        <w:rPr>
          <w:rFonts w:asciiTheme="minorHAnsi" w:hAnsiTheme="minorHAnsi" w:cstheme="minorHAnsi"/>
          <w:i w:val="0"/>
          <w:szCs w:val="24"/>
        </w:rPr>
        <w:t>broad-based public and</w:t>
      </w:r>
      <w:r>
        <w:rPr>
          <w:rFonts w:asciiTheme="minorHAnsi" w:hAnsiTheme="minorHAnsi" w:cstheme="minorHAnsi"/>
          <w:i w:val="0"/>
          <w:szCs w:val="24"/>
        </w:rPr>
        <w:t>/or</w:t>
      </w:r>
      <w:r w:rsidRPr="005F2C26">
        <w:rPr>
          <w:rFonts w:asciiTheme="minorHAnsi" w:hAnsiTheme="minorHAnsi" w:cstheme="minorHAnsi"/>
          <w:i w:val="0"/>
          <w:szCs w:val="24"/>
        </w:rPr>
        <w:t xml:space="preserve"> institutional support for the project at the local, regional, or larger scale. </w:t>
      </w:r>
      <w:r w:rsidRPr="00176B15">
        <w:rPr>
          <w:rFonts w:asciiTheme="minorHAnsi" w:hAnsiTheme="minorHAnsi" w:cstheme="minorHAnsi"/>
          <w:i w:val="0"/>
          <w:szCs w:val="24"/>
        </w:rPr>
        <w:t xml:space="preserve">Discuss </w:t>
      </w:r>
      <w:r w:rsidRPr="005F2C26">
        <w:rPr>
          <w:rFonts w:asciiTheme="minorHAnsi" w:hAnsiTheme="minorHAnsi" w:cstheme="minorHAnsi"/>
          <w:i w:val="0"/>
          <w:szCs w:val="24"/>
        </w:rPr>
        <w:t>local community or other stakeholder engagement in project delivery</w:t>
      </w:r>
      <w:r w:rsidRPr="00176B15">
        <w:rPr>
          <w:rFonts w:asciiTheme="minorHAnsi" w:hAnsiTheme="minorHAnsi" w:cstheme="minorHAnsi"/>
          <w:i w:val="0"/>
          <w:szCs w:val="24"/>
        </w:rPr>
        <w:t xml:space="preserve"> </w:t>
      </w:r>
      <w:r>
        <w:rPr>
          <w:rFonts w:asciiTheme="minorHAnsi" w:hAnsiTheme="minorHAnsi" w:cstheme="minorHAnsi"/>
          <w:i w:val="0"/>
          <w:szCs w:val="24"/>
        </w:rPr>
        <w:t xml:space="preserve">(e.g., </w:t>
      </w:r>
      <w:r w:rsidRPr="00176B15">
        <w:rPr>
          <w:rFonts w:asciiTheme="minorHAnsi" w:hAnsiTheme="minorHAnsi" w:cstheme="minorHAnsi"/>
          <w:i w:val="0"/>
          <w:szCs w:val="24"/>
        </w:rPr>
        <w:t>involvement with project planning/design, outreach, implementation, monitoring, maintenance, etc.</w:t>
      </w:r>
      <w:r>
        <w:rPr>
          <w:rFonts w:asciiTheme="minorHAnsi" w:hAnsiTheme="minorHAnsi" w:cstheme="minorHAnsi"/>
          <w:i w:val="0"/>
          <w:szCs w:val="24"/>
        </w:rPr>
        <w:t>).</w:t>
      </w:r>
    </w:p>
    <w:p w14:paraId="440F046D" w14:textId="7E481E8A" w:rsidR="008408AF" w:rsidRDefault="008408AF" w:rsidP="007E3ADA">
      <w:pPr>
        <w:pStyle w:val="Instructions"/>
        <w:numPr>
          <w:ilvl w:val="0"/>
          <w:numId w:val="8"/>
        </w:numPr>
        <w:spacing w:after="360"/>
        <w:rPr>
          <w:i w:val="0"/>
          <w:iCs/>
        </w:rPr>
      </w:pPr>
      <w:r w:rsidRPr="008408AF">
        <w:rPr>
          <w:i w:val="0"/>
          <w:iCs/>
        </w:rPr>
        <w:t>Which public agencies, non-profit organizations, elected officials, and other entities and individuals support the project and why (attach support letters to application)?</w:t>
      </w:r>
    </w:p>
    <w:p w14:paraId="194919B6" w14:textId="77777777" w:rsidR="008408AF" w:rsidRPr="008408AF" w:rsidRDefault="008408AF" w:rsidP="007E3ADA">
      <w:pPr>
        <w:pStyle w:val="ListParagraph"/>
        <w:numPr>
          <w:ilvl w:val="0"/>
          <w:numId w:val="8"/>
        </w:numPr>
        <w:spacing w:after="360"/>
        <w:contextualSpacing w:val="0"/>
        <w:rPr>
          <w:rFonts w:ascii="Calibri" w:eastAsiaTheme="minorEastAsia" w:hAnsi="Calibri"/>
          <w:iCs/>
          <w:sz w:val="24"/>
          <w:lang w:bidi="en-US"/>
        </w:rPr>
      </w:pPr>
      <w:r w:rsidRPr="008408AF">
        <w:rPr>
          <w:rFonts w:ascii="Calibri" w:eastAsiaTheme="minorEastAsia" w:hAnsi="Calibri"/>
          <w:iCs/>
          <w:sz w:val="24"/>
          <w:lang w:bidi="en-US"/>
        </w:rPr>
        <w:t>Has there been any opposition to the implementation of this project? Please describe.</w:t>
      </w:r>
    </w:p>
    <w:p w14:paraId="2FC89BE7" w14:textId="65489929" w:rsidR="008408AF" w:rsidRDefault="008408AF" w:rsidP="007E3ADA">
      <w:pPr>
        <w:pStyle w:val="Instructions"/>
        <w:numPr>
          <w:ilvl w:val="0"/>
          <w:numId w:val="8"/>
        </w:numPr>
        <w:spacing w:after="360"/>
        <w:rPr>
          <w:i w:val="0"/>
          <w:iCs/>
        </w:rPr>
      </w:pPr>
      <w:r w:rsidRPr="008408AF">
        <w:rPr>
          <w:i w:val="0"/>
          <w:iCs/>
        </w:rPr>
        <w:t>The WCB recognizes the need for consultation regarding projects that affect California tribal communities. As such, applicants should make every effort to involve Native American Tribes or stakeholder groups as appropriate. Describe your efforts to that effect.</w:t>
      </w:r>
    </w:p>
    <w:p w14:paraId="2D289755" w14:textId="276CC4D5" w:rsidR="008408AF" w:rsidRPr="008408AF" w:rsidRDefault="008408AF" w:rsidP="007E3ADA">
      <w:pPr>
        <w:pStyle w:val="Instructions"/>
        <w:numPr>
          <w:ilvl w:val="0"/>
          <w:numId w:val="8"/>
        </w:numPr>
        <w:spacing w:after="360"/>
        <w:rPr>
          <w:i w:val="0"/>
          <w:iCs/>
        </w:rPr>
      </w:pPr>
      <w:r w:rsidRPr="008408AF">
        <w:rPr>
          <w:i w:val="0"/>
          <w:iCs/>
        </w:rPr>
        <w:t>Will the project include work undertaken by the California Conservation Corps or a Local Conservation Corps?</w:t>
      </w:r>
    </w:p>
    <w:p w14:paraId="54934769" w14:textId="39B077AD"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t xml:space="preserve">Serving </w:t>
      </w:r>
      <w:r w:rsidR="005043A4">
        <w:rPr>
          <w:smallCaps/>
          <w:sz w:val="36"/>
          <w:szCs w:val="36"/>
        </w:rPr>
        <w:t>Priority Populations</w:t>
      </w:r>
    </w:p>
    <w:p w14:paraId="31276FD2" w14:textId="6CCC3434" w:rsidR="007714D4" w:rsidRDefault="00376158" w:rsidP="008C13A4">
      <w:pPr>
        <w:pStyle w:val="Instructions"/>
        <w:numPr>
          <w:ilvl w:val="0"/>
          <w:numId w:val="8"/>
        </w:numPr>
        <w:spacing w:after="240"/>
        <w:rPr>
          <w:rFonts w:asciiTheme="minorHAnsi" w:hAnsiTheme="minorHAnsi" w:cstheme="minorHAnsi"/>
          <w:i w:val="0"/>
          <w:szCs w:val="24"/>
        </w:rPr>
      </w:pPr>
      <w:r w:rsidRPr="00376158">
        <w:rPr>
          <w:rFonts w:asciiTheme="minorHAnsi" w:hAnsiTheme="minorHAnsi" w:cstheme="minorHAnsi"/>
          <w:i w:val="0"/>
          <w:szCs w:val="24"/>
        </w:rPr>
        <w:t>Does the project fall within and/or provide direct, meaningful, and assured benefits to one or more disadvantaged communities, low-income communities or low-income households and meaningfully addresses an important community need, per California Air Resources Board guidance (see links below) (</w:t>
      </w:r>
      <w:hyperlink r:id="rId21" w:history="1">
        <w:r w:rsidRPr="00376158">
          <w:rPr>
            <w:rStyle w:val="Hyperlink"/>
            <w:rFonts w:asciiTheme="minorHAnsi" w:hAnsiTheme="minorHAnsi" w:cstheme="minorHAnsi"/>
            <w:i w:val="0"/>
            <w:szCs w:val="24"/>
          </w:rPr>
          <w:t>https://www.arb.ca.gov/cc/capandtrade/auctionproceeds/2017_draft_funding_guidelines.pdf</w:t>
        </w:r>
      </w:hyperlink>
      <w:r w:rsidRPr="00376158">
        <w:rPr>
          <w:rFonts w:asciiTheme="minorHAnsi" w:hAnsiTheme="minorHAnsi" w:cstheme="minorHAnsi"/>
          <w:i w:val="0"/>
          <w:szCs w:val="24"/>
        </w:rPr>
        <w:t xml:space="preserve">)?  Maps of disadvantaged and low-income communities are available at: </w:t>
      </w:r>
      <w:hyperlink r:id="rId22" w:history="1">
        <w:r w:rsidRPr="00376158">
          <w:rPr>
            <w:rStyle w:val="Hyperlink"/>
            <w:rFonts w:asciiTheme="minorHAnsi" w:hAnsiTheme="minorHAnsi" w:cstheme="minorHAnsi"/>
            <w:i w:val="0"/>
            <w:szCs w:val="24"/>
          </w:rPr>
          <w:t>www.arb.ca.gov/cci-communityinvestments</w:t>
        </w:r>
      </w:hyperlink>
      <w:r w:rsidRPr="00376158">
        <w:rPr>
          <w:rFonts w:asciiTheme="minorHAnsi" w:hAnsiTheme="minorHAnsi" w:cstheme="minorHAnsi"/>
          <w:i w:val="0"/>
          <w:szCs w:val="24"/>
        </w:rPr>
        <w:t>.</w:t>
      </w:r>
    </w:p>
    <w:p w14:paraId="7232FD48" w14:textId="77777777" w:rsidR="007714D4" w:rsidRPr="00883F03" w:rsidRDefault="007714D4" w:rsidP="008C13A4">
      <w:pPr>
        <w:pBdr>
          <w:top w:val="double" w:sz="4" w:space="1" w:color="2F5496" w:themeColor="accent1" w:themeShade="BF"/>
        </w:pBdr>
        <w:spacing w:before="600"/>
        <w:rPr>
          <w:rFonts w:asciiTheme="majorHAnsi" w:hAnsiTheme="majorHAnsi" w:cs="Arial"/>
          <w:b/>
          <w:color w:val="2F5496" w:themeColor="accent1" w:themeShade="BF"/>
          <w:sz w:val="44"/>
          <w:szCs w:val="44"/>
        </w:rPr>
      </w:pPr>
      <w:r w:rsidRPr="00883F03">
        <w:rPr>
          <w:rStyle w:val="IntenseReference"/>
          <w:rFonts w:asciiTheme="majorHAnsi" w:hAnsiTheme="majorHAnsi"/>
          <w:sz w:val="28"/>
          <w:szCs w:val="28"/>
        </w:rPr>
        <w:t>END OF APPLICATION</w:t>
      </w:r>
      <w:bookmarkStart w:id="1" w:name="_GoBack"/>
      <w:bookmarkEnd w:id="1"/>
    </w:p>
    <w:sectPr w:rsidR="007714D4" w:rsidRPr="00883F03" w:rsidSect="00E857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07DAC" w14:textId="77777777" w:rsidR="007B70D3" w:rsidRDefault="007B70D3" w:rsidP="007B70D3">
      <w:pPr>
        <w:spacing w:after="0" w:line="240" w:lineRule="auto"/>
      </w:pPr>
      <w:r>
        <w:separator/>
      </w:r>
    </w:p>
  </w:endnote>
  <w:endnote w:type="continuationSeparator" w:id="0">
    <w:p w14:paraId="7169BA09" w14:textId="77777777" w:rsidR="007B70D3" w:rsidRDefault="007B70D3" w:rsidP="007B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47556" w14:textId="77777777" w:rsidR="007B70D3" w:rsidRDefault="007B70D3" w:rsidP="007B70D3">
      <w:pPr>
        <w:spacing w:after="0" w:line="240" w:lineRule="auto"/>
      </w:pPr>
      <w:r>
        <w:separator/>
      </w:r>
    </w:p>
  </w:footnote>
  <w:footnote w:type="continuationSeparator" w:id="0">
    <w:p w14:paraId="30262B0B" w14:textId="77777777" w:rsidR="007B70D3" w:rsidRDefault="007B70D3" w:rsidP="007B7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928"/>
    <w:multiLevelType w:val="hybridMultilevel"/>
    <w:tmpl w:val="84DEA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E1ED5"/>
    <w:multiLevelType w:val="hybridMultilevel"/>
    <w:tmpl w:val="FCBA04A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B62B2F"/>
    <w:multiLevelType w:val="hybridMultilevel"/>
    <w:tmpl w:val="5BBE0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657A6"/>
    <w:multiLevelType w:val="hybridMultilevel"/>
    <w:tmpl w:val="969422D0"/>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165B08"/>
    <w:multiLevelType w:val="hybridMultilevel"/>
    <w:tmpl w:val="FA2623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F812B8"/>
    <w:multiLevelType w:val="hybridMultilevel"/>
    <w:tmpl w:val="A16E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14F8F"/>
    <w:multiLevelType w:val="hybridMultilevel"/>
    <w:tmpl w:val="49A47E28"/>
    <w:lvl w:ilvl="0" w:tplc="73609F9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7A680B"/>
    <w:multiLevelType w:val="hybridMultilevel"/>
    <w:tmpl w:val="ED522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572E6"/>
    <w:multiLevelType w:val="hybridMultilevel"/>
    <w:tmpl w:val="F0B60F74"/>
    <w:lvl w:ilvl="0" w:tplc="90E067B2">
      <w:start w:val="1"/>
      <w:numFmt w:val="decimal"/>
      <w:lvlText w:val="%1."/>
      <w:lvlJc w:val="left"/>
      <w:pPr>
        <w:ind w:left="360" w:hanging="360"/>
      </w:pPr>
      <w:rPr>
        <w:rFonts w:hint="default"/>
        <w:b w:val="0"/>
        <w:i w:val="0"/>
        <w:color w:val="auto"/>
      </w:rPr>
    </w:lvl>
    <w:lvl w:ilvl="1" w:tplc="B67AF204">
      <w:start w:val="1"/>
      <w:numFmt w:val="lowerLetter"/>
      <w:lvlText w:val="%2)"/>
      <w:lvlJc w:val="left"/>
      <w:pPr>
        <w:ind w:left="1080" w:hanging="360"/>
      </w:pPr>
      <w:rPr>
        <w:b w:val="0"/>
        <w:i w:val="0"/>
      </w:rPr>
    </w:lvl>
    <w:lvl w:ilvl="2" w:tplc="0A78E9AE">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B03691"/>
    <w:multiLevelType w:val="hybridMultilevel"/>
    <w:tmpl w:val="3BDC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E6E7F"/>
    <w:multiLevelType w:val="hybridMultilevel"/>
    <w:tmpl w:val="7CE02A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43063D5"/>
    <w:multiLevelType w:val="hybridMultilevel"/>
    <w:tmpl w:val="4EC43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9262898"/>
    <w:multiLevelType w:val="hybridMultilevel"/>
    <w:tmpl w:val="FF32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D7084"/>
    <w:multiLevelType w:val="hybridMultilevel"/>
    <w:tmpl w:val="709C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9226B"/>
    <w:multiLevelType w:val="hybridMultilevel"/>
    <w:tmpl w:val="F0D6C136"/>
    <w:lvl w:ilvl="0" w:tplc="E3D050E0">
      <w:start w:val="1"/>
      <w:numFmt w:val="decimal"/>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987706"/>
    <w:multiLevelType w:val="hybridMultilevel"/>
    <w:tmpl w:val="78584A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71792"/>
    <w:multiLevelType w:val="hybridMultilevel"/>
    <w:tmpl w:val="FDB4A7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EF00EC"/>
    <w:multiLevelType w:val="hybridMultilevel"/>
    <w:tmpl w:val="FD78AF2A"/>
    <w:lvl w:ilvl="0" w:tplc="8C4A60A4">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9B0699"/>
    <w:multiLevelType w:val="hybridMultilevel"/>
    <w:tmpl w:val="9BCEB0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4B23B6"/>
    <w:multiLevelType w:val="hybridMultilevel"/>
    <w:tmpl w:val="5B4E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
  </w:num>
  <w:num w:numId="4">
    <w:abstractNumId w:val="7"/>
  </w:num>
  <w:num w:numId="5">
    <w:abstractNumId w:val="2"/>
  </w:num>
  <w:num w:numId="6">
    <w:abstractNumId w:val="10"/>
  </w:num>
  <w:num w:numId="7">
    <w:abstractNumId w:val="3"/>
  </w:num>
  <w:num w:numId="8">
    <w:abstractNumId w:val="14"/>
  </w:num>
  <w:num w:numId="9">
    <w:abstractNumId w:val="17"/>
  </w:num>
  <w:num w:numId="10">
    <w:abstractNumId w:val="11"/>
  </w:num>
  <w:num w:numId="11">
    <w:abstractNumId w:val="16"/>
  </w:num>
  <w:num w:numId="12">
    <w:abstractNumId w:val="4"/>
  </w:num>
  <w:num w:numId="13">
    <w:abstractNumId w:val="0"/>
  </w:num>
  <w:num w:numId="14">
    <w:abstractNumId w:val="15"/>
  </w:num>
  <w:num w:numId="15">
    <w:abstractNumId w:val="13"/>
  </w:num>
  <w:num w:numId="16">
    <w:abstractNumId w:val="12"/>
  </w:num>
  <w:num w:numId="17">
    <w:abstractNumId w:val="9"/>
  </w:num>
  <w:num w:numId="18">
    <w:abstractNumId w:val="5"/>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45"/>
    <w:rsid w:val="00014C6F"/>
    <w:rsid w:val="00064799"/>
    <w:rsid w:val="0008197A"/>
    <w:rsid w:val="00087781"/>
    <w:rsid w:val="000924A8"/>
    <w:rsid w:val="001022F4"/>
    <w:rsid w:val="001234AB"/>
    <w:rsid w:val="00135D3E"/>
    <w:rsid w:val="00164D84"/>
    <w:rsid w:val="00191B19"/>
    <w:rsid w:val="001C498D"/>
    <w:rsid w:val="001F16B0"/>
    <w:rsid w:val="00225440"/>
    <w:rsid w:val="00241876"/>
    <w:rsid w:val="00260990"/>
    <w:rsid w:val="00261E2B"/>
    <w:rsid w:val="00264EF4"/>
    <w:rsid w:val="002A19FA"/>
    <w:rsid w:val="002C4264"/>
    <w:rsid w:val="00333266"/>
    <w:rsid w:val="00376158"/>
    <w:rsid w:val="003B0020"/>
    <w:rsid w:val="003C383A"/>
    <w:rsid w:val="003D0A23"/>
    <w:rsid w:val="003F5232"/>
    <w:rsid w:val="0043332C"/>
    <w:rsid w:val="00442F34"/>
    <w:rsid w:val="004B6148"/>
    <w:rsid w:val="004E1920"/>
    <w:rsid w:val="004F25A7"/>
    <w:rsid w:val="005043A4"/>
    <w:rsid w:val="00504584"/>
    <w:rsid w:val="00517874"/>
    <w:rsid w:val="00570336"/>
    <w:rsid w:val="005A4572"/>
    <w:rsid w:val="006210A7"/>
    <w:rsid w:val="006E516D"/>
    <w:rsid w:val="006F0A47"/>
    <w:rsid w:val="007126F8"/>
    <w:rsid w:val="00727E62"/>
    <w:rsid w:val="0075077C"/>
    <w:rsid w:val="007714D4"/>
    <w:rsid w:val="007749C3"/>
    <w:rsid w:val="00780E47"/>
    <w:rsid w:val="00793553"/>
    <w:rsid w:val="007B70D3"/>
    <w:rsid w:val="007E3ADA"/>
    <w:rsid w:val="008037AE"/>
    <w:rsid w:val="00832935"/>
    <w:rsid w:val="008408AF"/>
    <w:rsid w:val="00872077"/>
    <w:rsid w:val="00883F03"/>
    <w:rsid w:val="008A444B"/>
    <w:rsid w:val="008C13A4"/>
    <w:rsid w:val="00962FAD"/>
    <w:rsid w:val="009B7B45"/>
    <w:rsid w:val="009F2EAD"/>
    <w:rsid w:val="00A25597"/>
    <w:rsid w:val="00AF2371"/>
    <w:rsid w:val="00B42545"/>
    <w:rsid w:val="00BA58D4"/>
    <w:rsid w:val="00BD3F41"/>
    <w:rsid w:val="00C97C15"/>
    <w:rsid w:val="00CB72DD"/>
    <w:rsid w:val="00CC5D5F"/>
    <w:rsid w:val="00DA022F"/>
    <w:rsid w:val="00DB6C58"/>
    <w:rsid w:val="00DD5C5B"/>
    <w:rsid w:val="00E511E2"/>
    <w:rsid w:val="00E8577E"/>
    <w:rsid w:val="00EC1483"/>
    <w:rsid w:val="00F04059"/>
    <w:rsid w:val="00F2078E"/>
    <w:rsid w:val="00FD688A"/>
    <w:rsid w:val="00FE0DA7"/>
    <w:rsid w:val="00FE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DE8291"/>
  <w15:chartTrackingRefBased/>
  <w15:docId w15:val="{DD98257F-A273-4B90-B81D-9D6CDE8A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7B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14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B45"/>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9B7B4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B7B45"/>
    <w:rPr>
      <w:i/>
      <w:iCs/>
      <w:color w:val="4472C4" w:themeColor="accent1"/>
    </w:rPr>
  </w:style>
  <w:style w:type="character" w:styleId="Emphasis">
    <w:name w:val="Emphasis"/>
    <w:basedOn w:val="DefaultParagraphFont"/>
    <w:uiPriority w:val="20"/>
    <w:qFormat/>
    <w:rsid w:val="009B7B45"/>
    <w:rPr>
      <w:i/>
      <w:iCs/>
    </w:rPr>
  </w:style>
  <w:style w:type="character" w:styleId="SubtleEmphasis">
    <w:name w:val="Subtle Emphasis"/>
    <w:basedOn w:val="DefaultParagraphFont"/>
    <w:uiPriority w:val="19"/>
    <w:qFormat/>
    <w:rsid w:val="009B7B45"/>
    <w:rPr>
      <w:i/>
      <w:iCs/>
      <w:color w:val="404040" w:themeColor="text1" w:themeTint="BF"/>
    </w:rPr>
  </w:style>
  <w:style w:type="paragraph" w:styleId="Subtitle">
    <w:name w:val="Subtitle"/>
    <w:basedOn w:val="Normal"/>
    <w:next w:val="Normal"/>
    <w:link w:val="SubtitleChar"/>
    <w:uiPriority w:val="11"/>
    <w:qFormat/>
    <w:rsid w:val="009B7B4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7B45"/>
    <w:rPr>
      <w:rFonts w:eastAsiaTheme="minorEastAsia"/>
      <w:color w:val="5A5A5A" w:themeColor="text1" w:themeTint="A5"/>
      <w:spacing w:val="15"/>
    </w:rPr>
  </w:style>
  <w:style w:type="character" w:styleId="Strong">
    <w:name w:val="Strong"/>
    <w:basedOn w:val="DefaultParagraphFont"/>
    <w:uiPriority w:val="22"/>
    <w:qFormat/>
    <w:rsid w:val="009B7B45"/>
    <w:rPr>
      <w:b/>
      <w:bCs/>
    </w:rPr>
  </w:style>
  <w:style w:type="paragraph" w:styleId="Quote">
    <w:name w:val="Quote"/>
    <w:basedOn w:val="Normal"/>
    <w:next w:val="Normal"/>
    <w:link w:val="QuoteChar"/>
    <w:uiPriority w:val="29"/>
    <w:qFormat/>
    <w:rsid w:val="009B7B4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B7B45"/>
    <w:rPr>
      <w:i/>
      <w:iCs/>
      <w:color w:val="404040" w:themeColor="text1" w:themeTint="BF"/>
    </w:rPr>
  </w:style>
  <w:style w:type="paragraph" w:customStyle="1" w:styleId="Instructions">
    <w:name w:val="Instructions"/>
    <w:basedOn w:val="List"/>
    <w:link w:val="InstructionsChar"/>
    <w:qFormat/>
    <w:rsid w:val="00872077"/>
    <w:pPr>
      <w:tabs>
        <w:tab w:val="left" w:pos="360"/>
      </w:tabs>
      <w:spacing w:after="120" w:line="240" w:lineRule="auto"/>
      <w:ind w:left="0" w:firstLine="0"/>
      <w:contextualSpacing w:val="0"/>
    </w:pPr>
    <w:rPr>
      <w:rFonts w:ascii="Calibri" w:eastAsiaTheme="minorEastAsia" w:hAnsi="Calibri"/>
      <w:i/>
      <w:sz w:val="24"/>
      <w:lang w:bidi="en-US"/>
    </w:rPr>
  </w:style>
  <w:style w:type="character" w:customStyle="1" w:styleId="InstructionsChar">
    <w:name w:val="Instructions Char"/>
    <w:basedOn w:val="DefaultParagraphFont"/>
    <w:link w:val="Instructions"/>
    <w:rsid w:val="00872077"/>
    <w:rPr>
      <w:rFonts w:ascii="Calibri" w:eastAsiaTheme="minorEastAsia" w:hAnsi="Calibri"/>
      <w:i/>
      <w:sz w:val="24"/>
      <w:lang w:bidi="en-US"/>
    </w:rPr>
  </w:style>
  <w:style w:type="paragraph" w:styleId="List">
    <w:name w:val="List"/>
    <w:basedOn w:val="Normal"/>
    <w:uiPriority w:val="99"/>
    <w:semiHidden/>
    <w:unhideWhenUsed/>
    <w:rsid w:val="00872077"/>
    <w:pPr>
      <w:ind w:left="360" w:hanging="360"/>
      <w:contextualSpacing/>
    </w:pPr>
  </w:style>
  <w:style w:type="character" w:customStyle="1" w:styleId="Heading2Char">
    <w:name w:val="Heading 2 Char"/>
    <w:basedOn w:val="DefaultParagraphFont"/>
    <w:link w:val="Heading2"/>
    <w:uiPriority w:val="9"/>
    <w:rsid w:val="007714D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qFormat/>
    <w:rsid w:val="007714D4"/>
    <w:rPr>
      <w:color w:val="0563C1" w:themeColor="hyperlink"/>
      <w:u w:val="single"/>
    </w:rPr>
  </w:style>
  <w:style w:type="character" w:styleId="IntenseReference">
    <w:name w:val="Intense Reference"/>
    <w:basedOn w:val="DefaultParagraphFont"/>
    <w:uiPriority w:val="32"/>
    <w:qFormat/>
    <w:rsid w:val="007714D4"/>
    <w:rPr>
      <w:b/>
      <w:bCs/>
      <w:smallCaps/>
      <w:color w:val="4472C4" w:themeColor="accent1"/>
      <w:spacing w:val="5"/>
    </w:rPr>
  </w:style>
  <w:style w:type="paragraph" w:styleId="ListParagraph">
    <w:name w:val="List Paragraph"/>
    <w:basedOn w:val="Normal"/>
    <w:link w:val="ListParagraphChar"/>
    <w:uiPriority w:val="34"/>
    <w:qFormat/>
    <w:rsid w:val="007714D4"/>
    <w:pPr>
      <w:ind w:left="720"/>
      <w:contextualSpacing/>
    </w:pPr>
  </w:style>
  <w:style w:type="character" w:customStyle="1" w:styleId="ListParagraphChar">
    <w:name w:val="List Paragraph Char"/>
    <w:link w:val="ListParagraph"/>
    <w:uiPriority w:val="34"/>
    <w:locked/>
    <w:rsid w:val="007714D4"/>
  </w:style>
  <w:style w:type="paragraph" w:styleId="Title">
    <w:name w:val="Title"/>
    <w:basedOn w:val="Normal"/>
    <w:next w:val="Normal"/>
    <w:link w:val="TitleChar"/>
    <w:uiPriority w:val="10"/>
    <w:qFormat/>
    <w:rsid w:val="00E857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577E"/>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6E516D"/>
    <w:rPr>
      <w:color w:val="808080"/>
    </w:rPr>
  </w:style>
  <w:style w:type="paragraph" w:styleId="BalloonText">
    <w:name w:val="Balloon Text"/>
    <w:basedOn w:val="Normal"/>
    <w:link w:val="BalloonTextChar"/>
    <w:uiPriority w:val="99"/>
    <w:semiHidden/>
    <w:unhideWhenUsed/>
    <w:rsid w:val="00102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2F4"/>
    <w:rPr>
      <w:rFonts w:ascii="Segoe UI" w:hAnsi="Segoe UI" w:cs="Segoe UI"/>
      <w:sz w:val="18"/>
      <w:szCs w:val="18"/>
    </w:rPr>
  </w:style>
  <w:style w:type="character" w:styleId="FollowedHyperlink">
    <w:name w:val="FollowedHyperlink"/>
    <w:basedOn w:val="DefaultParagraphFont"/>
    <w:uiPriority w:val="99"/>
    <w:semiHidden/>
    <w:unhideWhenUsed/>
    <w:rsid w:val="003C383A"/>
    <w:rPr>
      <w:color w:val="954F72" w:themeColor="followedHyperlink"/>
      <w:u w:val="single"/>
    </w:rPr>
  </w:style>
  <w:style w:type="character" w:styleId="UnresolvedMention">
    <w:name w:val="Unresolved Mention"/>
    <w:basedOn w:val="DefaultParagraphFont"/>
    <w:uiPriority w:val="99"/>
    <w:semiHidden/>
    <w:unhideWhenUsed/>
    <w:rsid w:val="00793553"/>
    <w:rPr>
      <w:color w:val="605E5C"/>
      <w:shd w:val="clear" w:color="auto" w:fill="E1DFDD"/>
    </w:rPr>
  </w:style>
  <w:style w:type="character" w:styleId="CommentReference">
    <w:name w:val="annotation reference"/>
    <w:basedOn w:val="DefaultParagraphFont"/>
    <w:uiPriority w:val="99"/>
    <w:semiHidden/>
    <w:unhideWhenUsed/>
    <w:rsid w:val="007126F8"/>
    <w:rPr>
      <w:sz w:val="16"/>
      <w:szCs w:val="16"/>
    </w:rPr>
  </w:style>
  <w:style w:type="paragraph" w:styleId="CommentText">
    <w:name w:val="annotation text"/>
    <w:basedOn w:val="Normal"/>
    <w:link w:val="CommentTextChar"/>
    <w:uiPriority w:val="99"/>
    <w:semiHidden/>
    <w:unhideWhenUsed/>
    <w:rsid w:val="007126F8"/>
    <w:pPr>
      <w:spacing w:line="240" w:lineRule="auto"/>
    </w:pPr>
    <w:rPr>
      <w:sz w:val="20"/>
      <w:szCs w:val="20"/>
    </w:rPr>
  </w:style>
  <w:style w:type="character" w:customStyle="1" w:styleId="CommentTextChar">
    <w:name w:val="Comment Text Char"/>
    <w:basedOn w:val="DefaultParagraphFont"/>
    <w:link w:val="CommentText"/>
    <w:uiPriority w:val="99"/>
    <w:semiHidden/>
    <w:rsid w:val="007126F8"/>
    <w:rPr>
      <w:sz w:val="20"/>
      <w:szCs w:val="20"/>
    </w:rPr>
  </w:style>
  <w:style w:type="paragraph" w:styleId="CommentSubject">
    <w:name w:val="annotation subject"/>
    <w:basedOn w:val="CommentText"/>
    <w:next w:val="CommentText"/>
    <w:link w:val="CommentSubjectChar"/>
    <w:uiPriority w:val="99"/>
    <w:semiHidden/>
    <w:unhideWhenUsed/>
    <w:rsid w:val="007126F8"/>
    <w:rPr>
      <w:b/>
      <w:bCs/>
    </w:rPr>
  </w:style>
  <w:style w:type="character" w:customStyle="1" w:styleId="CommentSubjectChar">
    <w:name w:val="Comment Subject Char"/>
    <w:basedOn w:val="CommentTextChar"/>
    <w:link w:val="CommentSubject"/>
    <w:uiPriority w:val="99"/>
    <w:semiHidden/>
    <w:rsid w:val="007126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ocuments.dgs.ca.gov/dgs/fmc/pdf/std204.pdf" TargetMode="External"/><Relationship Id="rId18" Type="http://schemas.openxmlformats.org/officeDocument/2006/relationships/hyperlink" Target="https://nrm.dfg.ca.gov/FileHandler.ashx?DocumentID=116208&amp;inline" TargetMode="External"/><Relationship Id="rId3" Type="http://schemas.openxmlformats.org/officeDocument/2006/relationships/settings" Target="settings.xml"/><Relationship Id="rId21" Type="http://schemas.openxmlformats.org/officeDocument/2006/relationships/hyperlink" Target="https://www.arb.ca.gov/cc/capandtrade/auctionproceeds/2017_draft_funding_guidelines.pdf" TargetMode="External"/><Relationship Id="rId7" Type="http://schemas.openxmlformats.org/officeDocument/2006/relationships/image" Target="media/image1.tiff"/><Relationship Id="rId12" Type="http://schemas.openxmlformats.org/officeDocument/2006/relationships/hyperlink" Target="http://www.documents.dgs.ca.gov/dgs/fmc/pdf/std204.pdf" TargetMode="External"/><Relationship Id="rId17" Type="http://schemas.openxmlformats.org/officeDocument/2006/relationships/hyperlink" Target="https://www.wildlife.ca.gov/data/BIO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pc.ca.gov/webmaster/ftp/pdf/agenda_items/20180314/Item3_Exhibit-A_OPC_SLR_Guidance-rd3.pdf" TargetMode="External"/><Relationship Id="rId20" Type="http://schemas.openxmlformats.org/officeDocument/2006/relationships/hyperlink" Target="https://ww2.arb.ca.gov/resources/documents/cci-quantification-benefits-and-reporting-materi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cb.ca.gov/Grants/Grant-Information"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nrm.dfg.ca.gov/FileHandler.ashx?DocumentID=109224&amp;inline" TargetMode="External"/><Relationship Id="rId23" Type="http://schemas.openxmlformats.org/officeDocument/2006/relationships/fontTable" Target="fontTable.xml"/><Relationship Id="rId10" Type="http://schemas.openxmlformats.org/officeDocument/2006/relationships/hyperlink" Target="mailto:climatewcb@wildlife.ca.gov" TargetMode="External"/><Relationship Id="rId19" Type="http://schemas.openxmlformats.org/officeDocument/2006/relationships/hyperlink" Target="http://climate.calcommons.org/" TargetMode="External"/><Relationship Id="rId4" Type="http://schemas.openxmlformats.org/officeDocument/2006/relationships/webSettings" Target="webSettings.xml"/><Relationship Id="rId9" Type="http://schemas.openxmlformats.org/officeDocument/2006/relationships/hyperlink" Target="https://www.wcb.ca.gov" TargetMode="External"/><Relationship Id="rId14" Type="http://schemas.openxmlformats.org/officeDocument/2006/relationships/hyperlink" Target="https://www.wildlife.ca.gov/Data/Analysis/Ace" TargetMode="External"/><Relationship Id="rId22" Type="http://schemas.openxmlformats.org/officeDocument/2006/relationships/hyperlink" Target="file:///\\HQGroup2.AD.Dfg.Ca.Gov\ITB10\groups\WCB\Docs\Climate%20Change\CARP\2020%20CARP%20Solicitation\Application\www.arb.ca.gov\cci-communityinvest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1C9CD08A-9DD6-4B35-BFF6-602C83BB6081}"/>
      </w:docPartPr>
      <w:docPartBody>
        <w:p w:rsidR="00000CF7" w:rsidRDefault="00711CBF">
          <w:r w:rsidRPr="00A66680">
            <w:rPr>
              <w:rStyle w:val="PlaceholderText"/>
            </w:rPr>
            <w:t>Choose an item.</w:t>
          </w:r>
        </w:p>
      </w:docPartBody>
    </w:docPart>
    <w:docPart>
      <w:docPartPr>
        <w:name w:val="AE7315CA90094AAC983FAA71CE150FED"/>
        <w:category>
          <w:name w:val="General"/>
          <w:gallery w:val="placeholder"/>
        </w:category>
        <w:types>
          <w:type w:val="bbPlcHdr"/>
        </w:types>
        <w:behaviors>
          <w:behavior w:val="content"/>
        </w:behaviors>
        <w:guid w:val="{F77F09E1-F7EF-410F-B81F-FA3C675E294F}"/>
      </w:docPartPr>
      <w:docPartBody>
        <w:p w:rsidR="00000CF7" w:rsidRDefault="00711CBF" w:rsidP="00711CBF">
          <w:pPr>
            <w:pStyle w:val="AE7315CA90094AAC983FAA71CE150FED"/>
          </w:pPr>
          <w:r w:rsidRPr="00A66680">
            <w:rPr>
              <w:rStyle w:val="PlaceholderText"/>
            </w:rPr>
            <w:t>Choose an item.</w:t>
          </w:r>
        </w:p>
      </w:docPartBody>
    </w:docPart>
    <w:docPart>
      <w:docPartPr>
        <w:name w:val="F66F816D2E574F02BF002C53F8E18922"/>
        <w:category>
          <w:name w:val="General"/>
          <w:gallery w:val="placeholder"/>
        </w:category>
        <w:types>
          <w:type w:val="bbPlcHdr"/>
        </w:types>
        <w:behaviors>
          <w:behavior w:val="content"/>
        </w:behaviors>
        <w:guid w:val="{E42401FD-A17F-44B2-AFF3-BF524A778D05}"/>
      </w:docPartPr>
      <w:docPartBody>
        <w:p w:rsidR="00000CF7" w:rsidRDefault="00711CBF" w:rsidP="00711CBF">
          <w:pPr>
            <w:pStyle w:val="F66F816D2E574F02BF002C53F8E18922"/>
          </w:pPr>
          <w:r w:rsidRPr="00A66680">
            <w:rPr>
              <w:rStyle w:val="PlaceholderText"/>
            </w:rPr>
            <w:t>Choose an item.</w:t>
          </w:r>
        </w:p>
      </w:docPartBody>
    </w:docPart>
    <w:docPart>
      <w:docPartPr>
        <w:name w:val="9EF9CFFB76BD47AEA1C3DE61E2EF6D90"/>
        <w:category>
          <w:name w:val="General"/>
          <w:gallery w:val="placeholder"/>
        </w:category>
        <w:types>
          <w:type w:val="bbPlcHdr"/>
        </w:types>
        <w:behaviors>
          <w:behavior w:val="content"/>
        </w:behaviors>
        <w:guid w:val="{16A02995-4B2F-4D29-A473-4F654D376747}"/>
      </w:docPartPr>
      <w:docPartBody>
        <w:p w:rsidR="00000CF7" w:rsidRDefault="00711CBF" w:rsidP="00711CBF">
          <w:pPr>
            <w:pStyle w:val="9EF9CFFB76BD47AEA1C3DE61E2EF6D90"/>
          </w:pPr>
          <w:r w:rsidRPr="00A66680">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C778D0D7-8D40-47A9-8C8C-B1AB47E4864B}"/>
      </w:docPartPr>
      <w:docPartBody>
        <w:p w:rsidR="00000CF7" w:rsidRDefault="00711CBF">
          <w:r w:rsidRPr="00A66680">
            <w:rPr>
              <w:rStyle w:val="PlaceholderText"/>
            </w:rPr>
            <w:t>Click or tap to enter a date.</w:t>
          </w:r>
        </w:p>
      </w:docPartBody>
    </w:docPart>
    <w:docPart>
      <w:docPartPr>
        <w:name w:val="744EB7590ACB492689EC3959B2D61541"/>
        <w:category>
          <w:name w:val="General"/>
          <w:gallery w:val="placeholder"/>
        </w:category>
        <w:types>
          <w:type w:val="bbPlcHdr"/>
        </w:types>
        <w:behaviors>
          <w:behavior w:val="content"/>
        </w:behaviors>
        <w:guid w:val="{B0EAB8A2-5E09-422E-A056-B44BDB7655D1}"/>
      </w:docPartPr>
      <w:docPartBody>
        <w:p w:rsidR="00D177D0" w:rsidRDefault="006562A2" w:rsidP="006562A2">
          <w:pPr>
            <w:pStyle w:val="744EB7590ACB492689EC3959B2D61541"/>
          </w:pPr>
          <w:r w:rsidRPr="00A6668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BF"/>
    <w:rsid w:val="00000CF7"/>
    <w:rsid w:val="000A68A3"/>
    <w:rsid w:val="00240356"/>
    <w:rsid w:val="002E25C6"/>
    <w:rsid w:val="00552C7F"/>
    <w:rsid w:val="006562A2"/>
    <w:rsid w:val="006D1917"/>
    <w:rsid w:val="00711CBF"/>
    <w:rsid w:val="00A54E31"/>
    <w:rsid w:val="00A77B5E"/>
    <w:rsid w:val="00D1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2A2"/>
    <w:rPr>
      <w:color w:val="808080"/>
    </w:rPr>
  </w:style>
  <w:style w:type="paragraph" w:customStyle="1" w:styleId="AE7315CA90094AAC983FAA71CE150FED">
    <w:name w:val="AE7315CA90094AAC983FAA71CE150FED"/>
    <w:rsid w:val="00711CBF"/>
  </w:style>
  <w:style w:type="paragraph" w:customStyle="1" w:styleId="F66F816D2E574F02BF002C53F8E18922">
    <w:name w:val="F66F816D2E574F02BF002C53F8E18922"/>
    <w:rsid w:val="00711CBF"/>
  </w:style>
  <w:style w:type="paragraph" w:customStyle="1" w:styleId="9EF9CFFB76BD47AEA1C3DE61E2EF6D90">
    <w:name w:val="9EF9CFFB76BD47AEA1C3DE61E2EF6D90"/>
    <w:rsid w:val="00711CBF"/>
  </w:style>
  <w:style w:type="paragraph" w:customStyle="1" w:styleId="744EB7590ACB492689EC3959B2D61541">
    <w:name w:val="744EB7590ACB492689EC3959B2D61541"/>
    <w:rsid w:val="00656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3080</Words>
  <Characters>17557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Grossman, Judah@Wildlife</dc:creator>
  <cp:keywords/>
  <dc:description/>
  <cp:lastModifiedBy>Malchow, Kurt@Wildlife</cp:lastModifiedBy>
  <cp:revision>2</cp:revision>
  <dcterms:created xsi:type="dcterms:W3CDTF">2020-05-04T22:39:00Z</dcterms:created>
  <dcterms:modified xsi:type="dcterms:W3CDTF">2020-05-04T22:39:00Z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Kurt.Malchow@wildlife.ca.gov</vt:lpwstr>
  </property>
  <property fmtid="{D5CDD505-2E9C-101B-9397-08002B2CF9AE}" pid="5" name="MSIP_Label_6e685f86-ed8d-482b-be3a-2b7af73f9b7f_SetDate">
    <vt:lpwstr>2020-04-29T16:41:08.6617161Z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8b1fc205-1257-4c65-9cdb-a18d7f334ac1</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