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7F" w:rsidRPr="00930939" w:rsidRDefault="0002577F" w:rsidP="00930939">
      <w:pPr>
        <w:rPr>
          <w:rFonts w:asciiTheme="minorHAnsi" w:hAnsiTheme="minorHAnsi"/>
          <w:sz w:val="22"/>
          <w:szCs w:val="22"/>
        </w:rPr>
      </w:pPr>
      <w:bookmarkStart w:id="0" w:name="_GoBack"/>
      <w:bookmarkEnd w:id="0"/>
      <w:r w:rsidRPr="00930939">
        <w:rPr>
          <w:rFonts w:asciiTheme="minorHAnsi" w:hAnsiTheme="minorHAnsi"/>
          <w:sz w:val="22"/>
          <w:szCs w:val="22"/>
        </w:rPr>
        <w:t>California Department of Fish and Wildlife News Release</w:t>
      </w:r>
    </w:p>
    <w:p w:rsidR="0002577F" w:rsidRPr="00930939" w:rsidRDefault="0002577F" w:rsidP="00930939">
      <w:pPr>
        <w:rPr>
          <w:rFonts w:asciiTheme="minorHAnsi" w:hAnsiTheme="minorHAnsi"/>
          <w:sz w:val="22"/>
          <w:szCs w:val="22"/>
        </w:rPr>
      </w:pPr>
    </w:p>
    <w:p w:rsidR="0002577F" w:rsidRPr="00930939" w:rsidRDefault="0002577F" w:rsidP="00930939">
      <w:pPr>
        <w:rPr>
          <w:rFonts w:asciiTheme="minorHAnsi" w:hAnsiTheme="minorHAnsi"/>
          <w:sz w:val="22"/>
          <w:szCs w:val="22"/>
        </w:rPr>
      </w:pPr>
      <w:r w:rsidRPr="00930939">
        <w:rPr>
          <w:rFonts w:asciiTheme="minorHAnsi" w:hAnsiTheme="minorHAnsi"/>
          <w:sz w:val="22"/>
          <w:szCs w:val="22"/>
        </w:rPr>
        <w:t xml:space="preserve">Dec. </w:t>
      </w:r>
      <w:r w:rsidR="00930939">
        <w:rPr>
          <w:rFonts w:asciiTheme="minorHAnsi" w:hAnsiTheme="minorHAnsi"/>
          <w:sz w:val="22"/>
          <w:szCs w:val="22"/>
        </w:rPr>
        <w:t>19</w:t>
      </w:r>
      <w:r w:rsidR="00202C1F" w:rsidRPr="00930939">
        <w:rPr>
          <w:rFonts w:asciiTheme="minorHAnsi" w:hAnsiTheme="minorHAnsi"/>
          <w:sz w:val="22"/>
          <w:szCs w:val="22"/>
        </w:rPr>
        <w:t>, 2014</w:t>
      </w:r>
    </w:p>
    <w:p w:rsidR="0002577F" w:rsidRPr="00930939" w:rsidRDefault="0002577F" w:rsidP="00930939">
      <w:pPr>
        <w:rPr>
          <w:rFonts w:asciiTheme="minorHAnsi" w:hAnsiTheme="minorHAnsi"/>
          <w:sz w:val="22"/>
          <w:szCs w:val="22"/>
        </w:rPr>
      </w:pPr>
    </w:p>
    <w:p w:rsidR="0002577F" w:rsidRPr="00930939" w:rsidRDefault="0002577F" w:rsidP="00930939">
      <w:pPr>
        <w:rPr>
          <w:rFonts w:asciiTheme="minorHAnsi" w:hAnsiTheme="minorHAnsi"/>
          <w:sz w:val="22"/>
          <w:szCs w:val="22"/>
        </w:rPr>
      </w:pPr>
      <w:r w:rsidRPr="00930939">
        <w:rPr>
          <w:rFonts w:asciiTheme="minorHAnsi" w:hAnsiTheme="minorHAnsi"/>
          <w:sz w:val="22"/>
          <w:szCs w:val="22"/>
        </w:rPr>
        <w:t>Media Contact:</w:t>
      </w:r>
    </w:p>
    <w:p w:rsidR="0002577F" w:rsidRPr="00930939" w:rsidRDefault="00202C1F" w:rsidP="00930939">
      <w:pPr>
        <w:rPr>
          <w:rFonts w:asciiTheme="minorHAnsi" w:hAnsiTheme="minorHAnsi"/>
          <w:sz w:val="22"/>
          <w:szCs w:val="22"/>
        </w:rPr>
      </w:pPr>
      <w:r w:rsidRPr="00930939">
        <w:rPr>
          <w:rFonts w:asciiTheme="minorHAnsi" w:hAnsiTheme="minorHAnsi"/>
          <w:sz w:val="22"/>
          <w:szCs w:val="22"/>
        </w:rPr>
        <w:t>Andrew Hughan</w:t>
      </w:r>
      <w:r w:rsidR="0002577F" w:rsidRPr="00930939">
        <w:rPr>
          <w:rFonts w:asciiTheme="minorHAnsi" w:hAnsiTheme="minorHAnsi"/>
          <w:sz w:val="22"/>
          <w:szCs w:val="22"/>
        </w:rPr>
        <w:t>, CDF</w:t>
      </w:r>
      <w:r w:rsidRPr="00930939">
        <w:rPr>
          <w:rFonts w:asciiTheme="minorHAnsi" w:hAnsiTheme="minorHAnsi"/>
          <w:sz w:val="22"/>
          <w:szCs w:val="22"/>
        </w:rPr>
        <w:t>W Communications, (916) 322-8944</w:t>
      </w:r>
    </w:p>
    <w:p w:rsidR="0002577F" w:rsidRPr="00930939" w:rsidRDefault="0002577F" w:rsidP="00930939">
      <w:pPr>
        <w:rPr>
          <w:rFonts w:asciiTheme="minorHAnsi" w:hAnsiTheme="minorHAnsi"/>
          <w:sz w:val="22"/>
          <w:szCs w:val="22"/>
        </w:rPr>
      </w:pPr>
    </w:p>
    <w:p w:rsidR="0002577F" w:rsidRPr="00930939" w:rsidRDefault="0002577F" w:rsidP="00930939">
      <w:pPr>
        <w:rPr>
          <w:rFonts w:asciiTheme="minorHAnsi" w:hAnsiTheme="minorHAnsi"/>
          <w:sz w:val="22"/>
          <w:szCs w:val="22"/>
        </w:rPr>
      </w:pPr>
      <w:r w:rsidRPr="00930939">
        <w:rPr>
          <w:rFonts w:asciiTheme="minorHAnsi" w:hAnsiTheme="minorHAnsi"/>
          <w:sz w:val="22"/>
          <w:szCs w:val="22"/>
        </w:rPr>
        <w:t>Contacts:</w:t>
      </w:r>
    </w:p>
    <w:p w:rsidR="0002577F" w:rsidRPr="00930939" w:rsidRDefault="0002577F" w:rsidP="00930939">
      <w:pPr>
        <w:rPr>
          <w:rFonts w:asciiTheme="minorHAnsi" w:hAnsiTheme="minorHAnsi"/>
          <w:sz w:val="22"/>
          <w:szCs w:val="22"/>
        </w:rPr>
      </w:pPr>
      <w:r w:rsidRPr="00930939">
        <w:rPr>
          <w:rFonts w:asciiTheme="minorHAnsi" w:hAnsiTheme="minorHAnsi"/>
          <w:sz w:val="22"/>
          <w:szCs w:val="22"/>
        </w:rPr>
        <w:t>Patrick Graham, CDFW Grizzly Island Wildlife Area, (707) 425-3828</w:t>
      </w:r>
    </w:p>
    <w:p w:rsidR="0002577F" w:rsidRPr="00930939" w:rsidRDefault="0002577F" w:rsidP="00930939">
      <w:pPr>
        <w:rPr>
          <w:rFonts w:asciiTheme="minorHAnsi" w:hAnsiTheme="minorHAnsi"/>
          <w:sz w:val="22"/>
          <w:szCs w:val="22"/>
        </w:rPr>
      </w:pPr>
      <w:r w:rsidRPr="00930939">
        <w:rPr>
          <w:rFonts w:asciiTheme="minorHAnsi" w:hAnsiTheme="minorHAnsi"/>
          <w:sz w:val="22"/>
          <w:szCs w:val="22"/>
        </w:rPr>
        <w:t xml:space="preserve">Larry Wyckoff, CDFW Bay Delta Region, (707) 944-5542 </w:t>
      </w:r>
    </w:p>
    <w:p w:rsidR="0002577F" w:rsidRPr="00930939" w:rsidRDefault="0002577F" w:rsidP="00930939">
      <w:pPr>
        <w:rPr>
          <w:rFonts w:asciiTheme="minorHAnsi" w:hAnsiTheme="minorHAnsi"/>
          <w:sz w:val="22"/>
          <w:szCs w:val="22"/>
        </w:rPr>
      </w:pPr>
    </w:p>
    <w:p w:rsidR="0002577F" w:rsidRPr="00930939" w:rsidRDefault="00202C1F" w:rsidP="00930939">
      <w:pPr>
        <w:rPr>
          <w:rFonts w:asciiTheme="minorHAnsi" w:hAnsiTheme="minorHAnsi"/>
          <w:b/>
          <w:sz w:val="22"/>
          <w:szCs w:val="22"/>
        </w:rPr>
      </w:pPr>
      <w:r w:rsidRPr="00930939">
        <w:rPr>
          <w:rFonts w:asciiTheme="minorHAnsi" w:hAnsiTheme="minorHAnsi"/>
          <w:b/>
          <w:sz w:val="22"/>
          <w:szCs w:val="22"/>
        </w:rPr>
        <w:t>CDFW Announces Drawing for 2015</w:t>
      </w:r>
      <w:r w:rsidR="0002577F" w:rsidRPr="00930939">
        <w:rPr>
          <w:rFonts w:asciiTheme="minorHAnsi" w:hAnsiTheme="minorHAnsi"/>
          <w:b/>
          <w:sz w:val="22"/>
          <w:szCs w:val="22"/>
        </w:rPr>
        <w:t xml:space="preserve"> </w:t>
      </w:r>
      <w:proofErr w:type="spellStart"/>
      <w:r w:rsidR="0002577F" w:rsidRPr="00930939">
        <w:rPr>
          <w:rFonts w:asciiTheme="minorHAnsi" w:hAnsiTheme="minorHAnsi"/>
          <w:b/>
          <w:sz w:val="22"/>
          <w:szCs w:val="22"/>
        </w:rPr>
        <w:t>Joice</w:t>
      </w:r>
      <w:proofErr w:type="spellEnd"/>
      <w:r w:rsidR="0002577F" w:rsidRPr="00930939">
        <w:rPr>
          <w:rFonts w:asciiTheme="minorHAnsi" w:hAnsiTheme="minorHAnsi"/>
          <w:b/>
          <w:sz w:val="22"/>
          <w:szCs w:val="22"/>
        </w:rPr>
        <w:t xml:space="preserve"> Island Pig Hunt at Grizzly Island Wildlife Area</w:t>
      </w:r>
    </w:p>
    <w:p w:rsidR="00517221" w:rsidRPr="00930939" w:rsidRDefault="00517221" w:rsidP="00930939">
      <w:pPr>
        <w:rPr>
          <w:rFonts w:asciiTheme="minorHAnsi" w:hAnsiTheme="minorHAnsi"/>
          <w:sz w:val="22"/>
          <w:szCs w:val="22"/>
        </w:rPr>
      </w:pPr>
    </w:p>
    <w:p w:rsidR="00517221" w:rsidRPr="00930939" w:rsidRDefault="0002577F" w:rsidP="00930939">
      <w:pPr>
        <w:rPr>
          <w:rFonts w:asciiTheme="minorHAnsi" w:hAnsiTheme="minorHAnsi"/>
          <w:sz w:val="22"/>
          <w:szCs w:val="22"/>
        </w:rPr>
      </w:pPr>
      <w:r w:rsidRPr="00930939">
        <w:rPr>
          <w:rFonts w:asciiTheme="minorHAnsi" w:hAnsiTheme="minorHAnsi"/>
          <w:sz w:val="22"/>
          <w:szCs w:val="22"/>
        </w:rPr>
        <w:t xml:space="preserve">The California Department of Fish and Wildlife (CDFW) is offering pig hunting opportunities at Grizzly Island Wildlife Area in Solano County. CDFW </w:t>
      </w:r>
      <w:r w:rsidR="00517221" w:rsidRPr="00930939">
        <w:rPr>
          <w:rFonts w:asciiTheme="minorHAnsi" w:hAnsiTheme="minorHAnsi"/>
          <w:sz w:val="22"/>
          <w:szCs w:val="22"/>
        </w:rPr>
        <w:t>will accept application cards through</w:t>
      </w:r>
      <w:r w:rsidR="00CF3F18" w:rsidRPr="00930939">
        <w:rPr>
          <w:rFonts w:asciiTheme="minorHAnsi" w:hAnsiTheme="minorHAnsi"/>
          <w:sz w:val="22"/>
          <w:szCs w:val="22"/>
        </w:rPr>
        <w:t xml:space="preserve"> clo</w:t>
      </w:r>
      <w:r w:rsidR="00493F6A" w:rsidRPr="00930939">
        <w:rPr>
          <w:rFonts w:asciiTheme="minorHAnsi" w:hAnsiTheme="minorHAnsi"/>
          <w:sz w:val="22"/>
          <w:szCs w:val="22"/>
        </w:rPr>
        <w:t>se of business Feb</w:t>
      </w:r>
      <w:r w:rsidRPr="00930939">
        <w:rPr>
          <w:rFonts w:asciiTheme="minorHAnsi" w:hAnsiTheme="minorHAnsi"/>
          <w:sz w:val="22"/>
          <w:szCs w:val="22"/>
        </w:rPr>
        <w:t>.</w:t>
      </w:r>
      <w:r w:rsidR="00493F6A" w:rsidRPr="00930939">
        <w:rPr>
          <w:rFonts w:asciiTheme="minorHAnsi" w:hAnsiTheme="minorHAnsi"/>
          <w:sz w:val="22"/>
          <w:szCs w:val="22"/>
        </w:rPr>
        <w:t xml:space="preserve"> </w:t>
      </w:r>
      <w:r w:rsidR="00A936FE" w:rsidRPr="00930939">
        <w:rPr>
          <w:rFonts w:asciiTheme="minorHAnsi" w:hAnsiTheme="minorHAnsi"/>
          <w:sz w:val="22"/>
          <w:szCs w:val="22"/>
        </w:rPr>
        <w:t>9</w:t>
      </w:r>
      <w:r w:rsidR="00493F6A" w:rsidRPr="00930939">
        <w:rPr>
          <w:rFonts w:asciiTheme="minorHAnsi" w:hAnsiTheme="minorHAnsi"/>
          <w:sz w:val="22"/>
          <w:szCs w:val="22"/>
        </w:rPr>
        <w:t>, 201</w:t>
      </w:r>
      <w:r w:rsidR="00A936FE" w:rsidRPr="00930939">
        <w:rPr>
          <w:rFonts w:asciiTheme="minorHAnsi" w:hAnsiTheme="minorHAnsi"/>
          <w:sz w:val="22"/>
          <w:szCs w:val="22"/>
        </w:rPr>
        <w:t>5</w:t>
      </w:r>
      <w:r w:rsidR="00CF3F18" w:rsidRPr="00930939">
        <w:rPr>
          <w:rFonts w:asciiTheme="minorHAnsi" w:hAnsiTheme="minorHAnsi"/>
          <w:sz w:val="22"/>
          <w:szCs w:val="22"/>
        </w:rPr>
        <w:t>, and the dra</w:t>
      </w:r>
      <w:r w:rsidR="00493F6A" w:rsidRPr="00930939">
        <w:rPr>
          <w:rFonts w:asciiTheme="minorHAnsi" w:hAnsiTheme="minorHAnsi"/>
          <w:sz w:val="22"/>
          <w:szCs w:val="22"/>
        </w:rPr>
        <w:t>wing will be held on Feb</w:t>
      </w:r>
      <w:r w:rsidRPr="00930939">
        <w:rPr>
          <w:rFonts w:asciiTheme="minorHAnsi" w:hAnsiTheme="minorHAnsi"/>
          <w:sz w:val="22"/>
          <w:szCs w:val="22"/>
        </w:rPr>
        <w:t>.</w:t>
      </w:r>
      <w:r w:rsidR="00A936FE" w:rsidRPr="00930939">
        <w:rPr>
          <w:rFonts w:asciiTheme="minorHAnsi" w:hAnsiTheme="minorHAnsi"/>
          <w:sz w:val="22"/>
          <w:szCs w:val="22"/>
        </w:rPr>
        <w:t xml:space="preserve"> 12</w:t>
      </w:r>
      <w:r w:rsidR="00493F6A" w:rsidRPr="00930939">
        <w:rPr>
          <w:rFonts w:asciiTheme="minorHAnsi" w:hAnsiTheme="minorHAnsi"/>
          <w:sz w:val="22"/>
          <w:szCs w:val="22"/>
        </w:rPr>
        <w:t>, 201</w:t>
      </w:r>
      <w:r w:rsidR="00A936FE" w:rsidRPr="00930939">
        <w:rPr>
          <w:rFonts w:asciiTheme="minorHAnsi" w:hAnsiTheme="minorHAnsi"/>
          <w:sz w:val="22"/>
          <w:szCs w:val="22"/>
        </w:rPr>
        <w:t>5</w:t>
      </w:r>
      <w:r w:rsidR="00CF3F18" w:rsidRPr="00930939">
        <w:rPr>
          <w:rFonts w:asciiTheme="minorHAnsi" w:hAnsiTheme="minorHAnsi"/>
          <w:sz w:val="22"/>
          <w:szCs w:val="22"/>
        </w:rPr>
        <w:t>.</w:t>
      </w:r>
    </w:p>
    <w:p w:rsidR="00CF3F18" w:rsidRPr="00930939" w:rsidRDefault="00CF3F18" w:rsidP="00930939">
      <w:pPr>
        <w:rPr>
          <w:rFonts w:asciiTheme="minorHAnsi" w:hAnsiTheme="minorHAnsi"/>
          <w:sz w:val="22"/>
          <w:szCs w:val="22"/>
        </w:rPr>
      </w:pPr>
    </w:p>
    <w:p w:rsidR="00CF3F18" w:rsidRPr="00930939" w:rsidRDefault="00B857F7" w:rsidP="00930939">
      <w:pPr>
        <w:rPr>
          <w:rFonts w:asciiTheme="minorHAnsi" w:hAnsiTheme="minorHAnsi"/>
          <w:sz w:val="22"/>
          <w:szCs w:val="22"/>
        </w:rPr>
      </w:pPr>
      <w:r w:rsidRPr="00930939">
        <w:rPr>
          <w:rFonts w:asciiTheme="minorHAnsi" w:hAnsiTheme="minorHAnsi"/>
          <w:sz w:val="22"/>
          <w:szCs w:val="22"/>
        </w:rPr>
        <w:t>C</w:t>
      </w:r>
      <w:r w:rsidR="00F03F53" w:rsidRPr="00930939">
        <w:rPr>
          <w:rFonts w:asciiTheme="minorHAnsi" w:hAnsiTheme="minorHAnsi"/>
          <w:sz w:val="22"/>
          <w:szCs w:val="22"/>
        </w:rPr>
        <w:t>DF</w:t>
      </w:r>
      <w:r w:rsidR="00966657" w:rsidRPr="00930939">
        <w:rPr>
          <w:rFonts w:asciiTheme="minorHAnsi" w:hAnsiTheme="minorHAnsi"/>
          <w:sz w:val="22"/>
          <w:szCs w:val="22"/>
        </w:rPr>
        <w:t>W</w:t>
      </w:r>
      <w:r w:rsidR="00CF3F18" w:rsidRPr="00930939">
        <w:rPr>
          <w:rFonts w:asciiTheme="minorHAnsi" w:hAnsiTheme="minorHAnsi"/>
          <w:sz w:val="22"/>
          <w:szCs w:val="22"/>
        </w:rPr>
        <w:t xml:space="preserve"> will be holding</w:t>
      </w:r>
      <w:r w:rsidR="00C123F6" w:rsidRPr="00930939">
        <w:rPr>
          <w:rFonts w:asciiTheme="minorHAnsi" w:hAnsiTheme="minorHAnsi"/>
          <w:sz w:val="22"/>
          <w:szCs w:val="22"/>
        </w:rPr>
        <w:t xml:space="preserve"> limited</w:t>
      </w:r>
      <w:r w:rsidR="00CF3F18" w:rsidRPr="00930939">
        <w:rPr>
          <w:rFonts w:asciiTheme="minorHAnsi" w:hAnsiTheme="minorHAnsi"/>
          <w:sz w:val="22"/>
          <w:szCs w:val="22"/>
        </w:rPr>
        <w:t>-entry, permit-only hunts to control a small population of wild pigs on the Joice Island Unit of the Grizzly Island Wildlife Area.</w:t>
      </w:r>
      <w:r w:rsidRPr="00930939">
        <w:rPr>
          <w:rFonts w:asciiTheme="minorHAnsi" w:hAnsiTheme="minorHAnsi"/>
          <w:sz w:val="22"/>
          <w:szCs w:val="22"/>
        </w:rPr>
        <w:t xml:space="preserve"> </w:t>
      </w:r>
      <w:proofErr w:type="spellStart"/>
      <w:r w:rsidR="00CF3F18" w:rsidRPr="00930939">
        <w:rPr>
          <w:rFonts w:asciiTheme="minorHAnsi" w:hAnsiTheme="minorHAnsi"/>
          <w:sz w:val="22"/>
          <w:szCs w:val="22"/>
        </w:rPr>
        <w:t>Joice</w:t>
      </w:r>
      <w:proofErr w:type="spellEnd"/>
      <w:r w:rsidR="00CF3F18" w:rsidRPr="00930939">
        <w:rPr>
          <w:rFonts w:asciiTheme="minorHAnsi" w:hAnsiTheme="minorHAnsi"/>
          <w:sz w:val="22"/>
          <w:szCs w:val="22"/>
        </w:rPr>
        <w:t xml:space="preserve"> Island is a 2</w:t>
      </w:r>
      <w:r w:rsidRPr="00930939">
        <w:rPr>
          <w:rFonts w:asciiTheme="minorHAnsi" w:hAnsiTheme="minorHAnsi"/>
          <w:sz w:val="22"/>
          <w:szCs w:val="22"/>
        </w:rPr>
        <w:t>,</w:t>
      </w:r>
      <w:r w:rsidR="00CF3F18" w:rsidRPr="00930939">
        <w:rPr>
          <w:rFonts w:asciiTheme="minorHAnsi" w:hAnsiTheme="minorHAnsi"/>
          <w:sz w:val="22"/>
          <w:szCs w:val="22"/>
        </w:rPr>
        <w:t>150-acre wetland area consisting of thick cattails, tules, some brush and standing water.</w:t>
      </w:r>
    </w:p>
    <w:p w:rsidR="00CF3F18" w:rsidRPr="00930939" w:rsidRDefault="00CF3F18" w:rsidP="00930939">
      <w:pPr>
        <w:rPr>
          <w:rFonts w:asciiTheme="minorHAnsi" w:hAnsiTheme="minorHAnsi"/>
          <w:sz w:val="22"/>
          <w:szCs w:val="22"/>
        </w:rPr>
      </w:pPr>
    </w:p>
    <w:p w:rsidR="00CF3F18" w:rsidRPr="00930939" w:rsidRDefault="00B857F7" w:rsidP="00930939">
      <w:pPr>
        <w:rPr>
          <w:rFonts w:asciiTheme="minorHAnsi" w:hAnsiTheme="minorHAnsi"/>
          <w:sz w:val="22"/>
          <w:szCs w:val="22"/>
        </w:rPr>
      </w:pPr>
      <w:r w:rsidRPr="00930939">
        <w:rPr>
          <w:rFonts w:asciiTheme="minorHAnsi" w:hAnsiTheme="minorHAnsi"/>
          <w:sz w:val="22"/>
          <w:szCs w:val="22"/>
        </w:rPr>
        <w:t xml:space="preserve">A total of 24 two-day permits will be issued. </w:t>
      </w:r>
      <w:r w:rsidR="00CF3F18" w:rsidRPr="00930939">
        <w:rPr>
          <w:rFonts w:asciiTheme="minorHAnsi" w:hAnsiTheme="minorHAnsi"/>
          <w:sz w:val="22"/>
          <w:szCs w:val="22"/>
        </w:rPr>
        <w:t>The first weekend of this hunting opportunity has been rese</w:t>
      </w:r>
      <w:r w:rsidR="006B0785" w:rsidRPr="00930939">
        <w:rPr>
          <w:rFonts w:asciiTheme="minorHAnsi" w:hAnsiTheme="minorHAnsi"/>
          <w:sz w:val="22"/>
          <w:szCs w:val="22"/>
        </w:rPr>
        <w:t>rved for apprentice hunters. Two</w:t>
      </w:r>
      <w:r w:rsidR="00CF3F18" w:rsidRPr="00930939">
        <w:rPr>
          <w:rFonts w:asciiTheme="minorHAnsi" w:hAnsiTheme="minorHAnsi"/>
          <w:sz w:val="22"/>
          <w:szCs w:val="22"/>
        </w:rPr>
        <w:t>-day pig hunt permits will be issued by drawing only for the following weekends:</w:t>
      </w:r>
    </w:p>
    <w:p w:rsidR="00CF3F18" w:rsidRPr="00930939" w:rsidRDefault="00CF3F18" w:rsidP="00930939">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30939" w:rsidTr="00930939">
        <w:tc>
          <w:tcPr>
            <w:tcW w:w="4788" w:type="dxa"/>
          </w:tcPr>
          <w:p w:rsidR="00930939" w:rsidRDefault="00930939" w:rsidP="00930939">
            <w:pPr>
              <w:rPr>
                <w:rFonts w:asciiTheme="minorHAnsi" w:hAnsiTheme="minorHAnsi"/>
                <w:sz w:val="22"/>
                <w:szCs w:val="22"/>
              </w:rPr>
            </w:pPr>
            <w:r w:rsidRPr="00930939">
              <w:rPr>
                <w:rFonts w:asciiTheme="minorHAnsi" w:hAnsiTheme="minorHAnsi"/>
                <w:sz w:val="22"/>
                <w:szCs w:val="22"/>
              </w:rPr>
              <w:t>Apprentice Hunters (12 &amp; over with Junior License)</w:t>
            </w:r>
          </w:p>
        </w:tc>
        <w:tc>
          <w:tcPr>
            <w:tcW w:w="4788" w:type="dxa"/>
          </w:tcPr>
          <w:p w:rsidR="00930939" w:rsidRDefault="00930939" w:rsidP="00930939">
            <w:pPr>
              <w:rPr>
                <w:rFonts w:asciiTheme="minorHAnsi" w:hAnsiTheme="minorHAnsi"/>
                <w:sz w:val="22"/>
                <w:szCs w:val="22"/>
              </w:rPr>
            </w:pPr>
            <w:r w:rsidRPr="00930939">
              <w:rPr>
                <w:rFonts w:asciiTheme="minorHAnsi" w:hAnsiTheme="minorHAnsi"/>
                <w:sz w:val="22"/>
                <w:szCs w:val="22"/>
              </w:rPr>
              <w:t>Mar. 7-8</w:t>
            </w:r>
          </w:p>
        </w:tc>
      </w:tr>
    </w:tbl>
    <w:p w:rsidR="00930939" w:rsidRDefault="00930939" w:rsidP="00930939">
      <w:pPr>
        <w:rPr>
          <w:rFonts w:asciiTheme="minorHAnsi" w:hAnsiTheme="minorHAnsi"/>
          <w:sz w:val="22"/>
          <w:szCs w:val="22"/>
        </w:rPr>
      </w:pPr>
    </w:p>
    <w:p w:rsidR="00930939" w:rsidRDefault="00930939" w:rsidP="00930939">
      <w:pPr>
        <w:rPr>
          <w:rFonts w:asciiTheme="minorHAnsi" w:hAnsiTheme="minorHAnsi"/>
          <w:sz w:val="22"/>
          <w:szCs w:val="22"/>
        </w:rPr>
      </w:pPr>
      <w:r w:rsidRPr="00930939">
        <w:rPr>
          <w:rFonts w:asciiTheme="minorHAnsi" w:hAnsiTheme="minorHAnsi"/>
          <w:sz w:val="22"/>
          <w:szCs w:val="22"/>
        </w:rPr>
        <w:t>General (Adults or apprentice hunters may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8"/>
        <w:gridCol w:w="1368"/>
        <w:gridCol w:w="1368"/>
        <w:gridCol w:w="1368"/>
        <w:gridCol w:w="1368"/>
      </w:tblGrid>
      <w:tr w:rsidR="00930939" w:rsidTr="00930939">
        <w:tc>
          <w:tcPr>
            <w:tcW w:w="1368" w:type="dxa"/>
          </w:tcPr>
          <w:p w:rsidR="00930939" w:rsidRDefault="00930939" w:rsidP="00930939">
            <w:pPr>
              <w:rPr>
                <w:rFonts w:asciiTheme="minorHAnsi" w:hAnsiTheme="minorHAnsi"/>
                <w:sz w:val="22"/>
                <w:szCs w:val="22"/>
              </w:rPr>
            </w:pPr>
            <w:r w:rsidRPr="00930939">
              <w:rPr>
                <w:rFonts w:asciiTheme="minorHAnsi" w:hAnsiTheme="minorHAnsi"/>
                <w:sz w:val="22"/>
                <w:szCs w:val="22"/>
              </w:rPr>
              <w:t>Mar. 14-15</w:t>
            </w:r>
          </w:p>
        </w:tc>
        <w:tc>
          <w:tcPr>
            <w:tcW w:w="1368" w:type="dxa"/>
          </w:tcPr>
          <w:p w:rsidR="00930939" w:rsidRDefault="00930939" w:rsidP="00930939">
            <w:pPr>
              <w:rPr>
                <w:rFonts w:asciiTheme="minorHAnsi" w:hAnsiTheme="minorHAnsi"/>
                <w:sz w:val="22"/>
                <w:szCs w:val="22"/>
              </w:rPr>
            </w:pPr>
            <w:r w:rsidRPr="00930939">
              <w:rPr>
                <w:rFonts w:asciiTheme="minorHAnsi" w:hAnsiTheme="minorHAnsi"/>
                <w:sz w:val="22"/>
                <w:szCs w:val="22"/>
              </w:rPr>
              <w:t>Mar. 21-22</w:t>
            </w:r>
          </w:p>
        </w:tc>
        <w:tc>
          <w:tcPr>
            <w:tcW w:w="1368" w:type="dxa"/>
          </w:tcPr>
          <w:p w:rsidR="00930939" w:rsidRDefault="00930939" w:rsidP="00930939">
            <w:pPr>
              <w:rPr>
                <w:rFonts w:asciiTheme="minorHAnsi" w:hAnsiTheme="minorHAnsi"/>
                <w:sz w:val="22"/>
                <w:szCs w:val="22"/>
              </w:rPr>
            </w:pPr>
            <w:r w:rsidRPr="00930939">
              <w:rPr>
                <w:rFonts w:asciiTheme="minorHAnsi" w:hAnsiTheme="minorHAnsi"/>
                <w:sz w:val="22"/>
                <w:szCs w:val="22"/>
              </w:rPr>
              <w:t>Mar. 28-29</w:t>
            </w:r>
          </w:p>
        </w:tc>
        <w:tc>
          <w:tcPr>
            <w:tcW w:w="1368" w:type="dxa"/>
          </w:tcPr>
          <w:p w:rsidR="00930939" w:rsidRDefault="00930939" w:rsidP="00930939">
            <w:pPr>
              <w:rPr>
                <w:rFonts w:asciiTheme="minorHAnsi" w:hAnsiTheme="minorHAnsi"/>
                <w:sz w:val="22"/>
                <w:szCs w:val="22"/>
              </w:rPr>
            </w:pPr>
            <w:r w:rsidRPr="00930939">
              <w:rPr>
                <w:rFonts w:asciiTheme="minorHAnsi" w:hAnsiTheme="minorHAnsi"/>
                <w:sz w:val="22"/>
                <w:szCs w:val="22"/>
              </w:rPr>
              <w:t>Apr. 4-5</w:t>
            </w:r>
          </w:p>
        </w:tc>
        <w:tc>
          <w:tcPr>
            <w:tcW w:w="1368" w:type="dxa"/>
          </w:tcPr>
          <w:p w:rsidR="00930939" w:rsidRDefault="00930939" w:rsidP="00930939">
            <w:pPr>
              <w:rPr>
                <w:rFonts w:asciiTheme="minorHAnsi" w:hAnsiTheme="minorHAnsi"/>
                <w:sz w:val="22"/>
                <w:szCs w:val="22"/>
              </w:rPr>
            </w:pPr>
            <w:r w:rsidRPr="00930939">
              <w:rPr>
                <w:rFonts w:asciiTheme="minorHAnsi" w:hAnsiTheme="minorHAnsi"/>
                <w:sz w:val="22"/>
                <w:szCs w:val="22"/>
              </w:rPr>
              <w:t>Apr. 11-12</w:t>
            </w:r>
          </w:p>
        </w:tc>
        <w:tc>
          <w:tcPr>
            <w:tcW w:w="1368" w:type="dxa"/>
          </w:tcPr>
          <w:p w:rsidR="00930939" w:rsidRDefault="00930939" w:rsidP="00930939">
            <w:pPr>
              <w:rPr>
                <w:rFonts w:asciiTheme="minorHAnsi" w:hAnsiTheme="minorHAnsi"/>
                <w:sz w:val="22"/>
                <w:szCs w:val="22"/>
              </w:rPr>
            </w:pPr>
            <w:r w:rsidRPr="00930939">
              <w:rPr>
                <w:rFonts w:asciiTheme="minorHAnsi" w:hAnsiTheme="minorHAnsi"/>
                <w:sz w:val="22"/>
                <w:szCs w:val="22"/>
              </w:rPr>
              <w:t>Apr. 18-19</w:t>
            </w:r>
          </w:p>
        </w:tc>
        <w:tc>
          <w:tcPr>
            <w:tcW w:w="1368" w:type="dxa"/>
          </w:tcPr>
          <w:p w:rsidR="00930939" w:rsidRDefault="00930939" w:rsidP="00930939">
            <w:pPr>
              <w:rPr>
                <w:rFonts w:asciiTheme="minorHAnsi" w:hAnsiTheme="minorHAnsi"/>
                <w:sz w:val="22"/>
                <w:szCs w:val="22"/>
              </w:rPr>
            </w:pPr>
            <w:r w:rsidRPr="00930939">
              <w:rPr>
                <w:rFonts w:asciiTheme="minorHAnsi" w:hAnsiTheme="minorHAnsi"/>
                <w:sz w:val="22"/>
                <w:szCs w:val="22"/>
              </w:rPr>
              <w:t>Apr. 25-26</w:t>
            </w:r>
          </w:p>
        </w:tc>
      </w:tr>
    </w:tbl>
    <w:p w:rsidR="00C123F6" w:rsidRPr="00930939" w:rsidRDefault="00C123F6" w:rsidP="00930939">
      <w:pPr>
        <w:rPr>
          <w:rFonts w:asciiTheme="minorHAnsi" w:hAnsiTheme="minorHAnsi"/>
          <w:sz w:val="22"/>
          <w:szCs w:val="22"/>
        </w:rPr>
      </w:pPr>
      <w:r w:rsidRPr="00930939">
        <w:rPr>
          <w:rFonts w:asciiTheme="minorHAnsi" w:hAnsiTheme="minorHAnsi"/>
          <w:sz w:val="22"/>
          <w:szCs w:val="22"/>
        </w:rPr>
        <w:tab/>
      </w:r>
      <w:r w:rsidRPr="00930939">
        <w:rPr>
          <w:rFonts w:asciiTheme="minorHAnsi" w:hAnsiTheme="minorHAnsi"/>
          <w:sz w:val="22"/>
          <w:szCs w:val="22"/>
        </w:rPr>
        <w:tab/>
      </w:r>
    </w:p>
    <w:p w:rsidR="00C123F6" w:rsidRPr="00930939" w:rsidRDefault="00C123F6" w:rsidP="00930939">
      <w:pPr>
        <w:rPr>
          <w:rFonts w:asciiTheme="minorHAnsi" w:hAnsiTheme="minorHAnsi"/>
          <w:sz w:val="22"/>
          <w:szCs w:val="22"/>
        </w:rPr>
      </w:pPr>
      <w:r w:rsidRPr="00930939">
        <w:rPr>
          <w:rFonts w:asciiTheme="minorHAnsi" w:hAnsiTheme="minorHAnsi"/>
          <w:sz w:val="22"/>
          <w:szCs w:val="22"/>
        </w:rPr>
        <w:t xml:space="preserve">Three hunters will be drawn for each of the </w:t>
      </w:r>
      <w:r w:rsidR="00B857F7" w:rsidRPr="00930939">
        <w:rPr>
          <w:rFonts w:asciiTheme="minorHAnsi" w:hAnsiTheme="minorHAnsi"/>
          <w:sz w:val="22"/>
          <w:szCs w:val="22"/>
        </w:rPr>
        <w:t>8</w:t>
      </w:r>
      <w:r w:rsidRPr="00930939">
        <w:rPr>
          <w:rFonts w:asciiTheme="minorHAnsi" w:hAnsiTheme="minorHAnsi"/>
          <w:sz w:val="22"/>
          <w:szCs w:val="22"/>
        </w:rPr>
        <w:t xml:space="preserve"> weekends, for a total of 24 hunters. Permits with maps and additional information will be mailed to successful applicants. A permit holder may bring one non-hunting partner. </w:t>
      </w:r>
      <w:r w:rsidR="00930939" w:rsidRPr="00930939">
        <w:rPr>
          <w:rFonts w:asciiTheme="minorHAnsi" w:hAnsiTheme="minorHAnsi"/>
          <w:bCs/>
          <w:i/>
          <w:iCs/>
          <w:sz w:val="22"/>
          <w:szCs w:val="22"/>
        </w:rPr>
        <w:t>Note: dogs will not be allowed.</w:t>
      </w:r>
      <w:r w:rsidR="004840F1" w:rsidRPr="00930939">
        <w:rPr>
          <w:rFonts w:asciiTheme="minorHAnsi" w:hAnsiTheme="minorHAnsi"/>
          <w:bCs/>
          <w:i/>
          <w:iCs/>
          <w:sz w:val="22"/>
          <w:szCs w:val="22"/>
        </w:rPr>
        <w:t xml:space="preserve"> </w:t>
      </w:r>
      <w:r w:rsidR="00930939" w:rsidRPr="00930939">
        <w:rPr>
          <w:rFonts w:asciiTheme="minorHAnsi" w:hAnsiTheme="minorHAnsi"/>
          <w:bCs/>
          <w:i/>
          <w:iCs/>
          <w:sz w:val="22"/>
          <w:szCs w:val="22"/>
        </w:rPr>
        <w:t>Only shotguns using slugs and archery will be allowed for this hunt</w:t>
      </w:r>
      <w:r w:rsidR="004840F1" w:rsidRPr="00930939">
        <w:rPr>
          <w:rFonts w:asciiTheme="minorHAnsi" w:hAnsiTheme="minorHAnsi"/>
          <w:bCs/>
          <w:i/>
          <w:iCs/>
          <w:sz w:val="22"/>
          <w:szCs w:val="22"/>
        </w:rPr>
        <w:t xml:space="preserve">. </w:t>
      </w:r>
    </w:p>
    <w:p w:rsidR="00C123F6" w:rsidRPr="00930939" w:rsidRDefault="00C123F6" w:rsidP="00930939">
      <w:pPr>
        <w:rPr>
          <w:rFonts w:asciiTheme="minorHAnsi" w:hAnsiTheme="minorHAnsi"/>
          <w:sz w:val="22"/>
          <w:szCs w:val="22"/>
        </w:rPr>
      </w:pPr>
    </w:p>
    <w:p w:rsidR="00B857F7" w:rsidRPr="00930939" w:rsidRDefault="00C123F6" w:rsidP="00930939">
      <w:pPr>
        <w:rPr>
          <w:rFonts w:asciiTheme="minorHAnsi" w:hAnsiTheme="minorHAnsi"/>
          <w:sz w:val="22"/>
          <w:szCs w:val="22"/>
        </w:rPr>
      </w:pPr>
      <w:r w:rsidRPr="00930939">
        <w:rPr>
          <w:rFonts w:asciiTheme="minorHAnsi" w:hAnsiTheme="minorHAnsi"/>
          <w:sz w:val="22"/>
          <w:szCs w:val="22"/>
        </w:rPr>
        <w:t xml:space="preserve">To apply for a permit, send a standard postcard </w:t>
      </w:r>
      <w:r w:rsidR="00B857F7" w:rsidRPr="00930939">
        <w:rPr>
          <w:rFonts w:asciiTheme="minorHAnsi" w:hAnsiTheme="minorHAnsi"/>
          <w:sz w:val="22"/>
          <w:szCs w:val="22"/>
        </w:rPr>
        <w:t>(available from your local post office) to</w:t>
      </w:r>
      <w:r w:rsidRPr="00930939">
        <w:rPr>
          <w:rFonts w:asciiTheme="minorHAnsi" w:hAnsiTheme="minorHAnsi"/>
          <w:sz w:val="22"/>
          <w:szCs w:val="22"/>
        </w:rPr>
        <w:t xml:space="preserve">: </w:t>
      </w:r>
    </w:p>
    <w:p w:rsidR="00B857F7" w:rsidRPr="00930939" w:rsidRDefault="00B857F7" w:rsidP="00930939">
      <w:pPr>
        <w:rPr>
          <w:rFonts w:asciiTheme="minorHAnsi" w:hAnsiTheme="minorHAnsi"/>
          <w:sz w:val="22"/>
          <w:szCs w:val="22"/>
        </w:rPr>
      </w:pPr>
    </w:p>
    <w:p w:rsidR="00B857F7" w:rsidRPr="00930939" w:rsidRDefault="00B857F7" w:rsidP="00930939">
      <w:pPr>
        <w:rPr>
          <w:rFonts w:asciiTheme="minorHAnsi" w:hAnsiTheme="minorHAnsi"/>
          <w:sz w:val="22"/>
          <w:szCs w:val="22"/>
        </w:rPr>
      </w:pPr>
      <w:proofErr w:type="spellStart"/>
      <w:r w:rsidRPr="00930939">
        <w:rPr>
          <w:rFonts w:asciiTheme="minorHAnsi" w:hAnsiTheme="minorHAnsi"/>
          <w:sz w:val="22"/>
          <w:szCs w:val="22"/>
        </w:rPr>
        <w:t>Joice</w:t>
      </w:r>
      <w:proofErr w:type="spellEnd"/>
      <w:r w:rsidRPr="00930939">
        <w:rPr>
          <w:rFonts w:asciiTheme="minorHAnsi" w:hAnsiTheme="minorHAnsi"/>
          <w:sz w:val="22"/>
          <w:szCs w:val="22"/>
        </w:rPr>
        <w:t xml:space="preserve"> Island Pig Hunt</w:t>
      </w:r>
    </w:p>
    <w:p w:rsidR="00B857F7" w:rsidRPr="00930939" w:rsidRDefault="00B857F7" w:rsidP="00930939">
      <w:pPr>
        <w:rPr>
          <w:rFonts w:asciiTheme="minorHAnsi" w:hAnsiTheme="minorHAnsi"/>
          <w:sz w:val="22"/>
          <w:szCs w:val="22"/>
        </w:rPr>
      </w:pPr>
      <w:r w:rsidRPr="00930939">
        <w:rPr>
          <w:rFonts w:asciiTheme="minorHAnsi" w:hAnsiTheme="minorHAnsi"/>
          <w:sz w:val="22"/>
          <w:szCs w:val="22"/>
        </w:rPr>
        <w:t>2548 Grizzly Island Road</w:t>
      </w:r>
    </w:p>
    <w:p w:rsidR="00B857F7" w:rsidRPr="00930939" w:rsidRDefault="00B857F7" w:rsidP="00930939">
      <w:pPr>
        <w:rPr>
          <w:rFonts w:asciiTheme="minorHAnsi" w:hAnsiTheme="minorHAnsi"/>
          <w:sz w:val="22"/>
          <w:szCs w:val="22"/>
        </w:rPr>
      </w:pPr>
      <w:r w:rsidRPr="00930939">
        <w:rPr>
          <w:rFonts w:asciiTheme="minorHAnsi" w:hAnsiTheme="minorHAnsi"/>
          <w:sz w:val="22"/>
          <w:szCs w:val="22"/>
        </w:rPr>
        <w:t>Suisun City, CA  94585</w:t>
      </w:r>
    </w:p>
    <w:p w:rsidR="00B857F7" w:rsidRPr="00930939" w:rsidRDefault="00B857F7" w:rsidP="00930939">
      <w:pPr>
        <w:rPr>
          <w:rFonts w:asciiTheme="minorHAnsi" w:hAnsiTheme="minorHAnsi"/>
          <w:sz w:val="22"/>
          <w:szCs w:val="22"/>
        </w:rPr>
      </w:pPr>
    </w:p>
    <w:p w:rsidR="00B857F7" w:rsidRPr="00930939" w:rsidRDefault="00B857F7" w:rsidP="00930939">
      <w:pPr>
        <w:rPr>
          <w:rFonts w:asciiTheme="minorHAnsi" w:hAnsiTheme="minorHAnsi"/>
          <w:sz w:val="22"/>
          <w:szCs w:val="22"/>
        </w:rPr>
      </w:pPr>
      <w:r w:rsidRPr="00930939">
        <w:rPr>
          <w:rFonts w:asciiTheme="minorHAnsi" w:hAnsiTheme="minorHAnsi"/>
          <w:sz w:val="22"/>
          <w:szCs w:val="22"/>
        </w:rPr>
        <w:t>Please include the name of the hunter</w:t>
      </w:r>
      <w:r w:rsidR="00C123F6" w:rsidRPr="00930939">
        <w:rPr>
          <w:rFonts w:asciiTheme="minorHAnsi" w:hAnsiTheme="minorHAnsi"/>
          <w:sz w:val="22"/>
          <w:szCs w:val="22"/>
        </w:rPr>
        <w:t xml:space="preserve"> (apprentice hunters must also provide name of adult chaperone), </w:t>
      </w:r>
      <w:r w:rsidRPr="00930939">
        <w:rPr>
          <w:rFonts w:asciiTheme="minorHAnsi" w:hAnsiTheme="minorHAnsi"/>
          <w:sz w:val="22"/>
          <w:szCs w:val="22"/>
        </w:rPr>
        <w:t>his or her mailing address (including zip cod</w:t>
      </w:r>
      <w:r w:rsidR="00A936FE" w:rsidRPr="00930939">
        <w:rPr>
          <w:rFonts w:asciiTheme="minorHAnsi" w:hAnsiTheme="minorHAnsi"/>
          <w:sz w:val="22"/>
          <w:szCs w:val="22"/>
        </w:rPr>
        <w:t>e), a phone number, and the 2014</w:t>
      </w:r>
      <w:r w:rsidRPr="00930939">
        <w:rPr>
          <w:rFonts w:asciiTheme="minorHAnsi" w:hAnsiTheme="minorHAnsi"/>
          <w:sz w:val="22"/>
          <w:szCs w:val="22"/>
        </w:rPr>
        <w:t>-1</w:t>
      </w:r>
      <w:r w:rsidR="00A936FE" w:rsidRPr="00930939">
        <w:rPr>
          <w:rFonts w:asciiTheme="minorHAnsi" w:hAnsiTheme="minorHAnsi"/>
          <w:sz w:val="22"/>
          <w:szCs w:val="22"/>
        </w:rPr>
        <w:t>5</w:t>
      </w:r>
      <w:r w:rsidRPr="00930939">
        <w:rPr>
          <w:rFonts w:asciiTheme="minorHAnsi" w:hAnsiTheme="minorHAnsi"/>
          <w:sz w:val="22"/>
          <w:szCs w:val="22"/>
        </w:rPr>
        <w:t xml:space="preserve"> </w:t>
      </w:r>
      <w:r w:rsidR="00C123F6" w:rsidRPr="00930939">
        <w:rPr>
          <w:rFonts w:asciiTheme="minorHAnsi" w:hAnsiTheme="minorHAnsi"/>
          <w:sz w:val="22"/>
          <w:szCs w:val="22"/>
        </w:rPr>
        <w:t>hunting license GO-ID number</w:t>
      </w:r>
      <w:r w:rsidRPr="00930939">
        <w:rPr>
          <w:rFonts w:asciiTheme="minorHAnsi" w:hAnsiTheme="minorHAnsi"/>
          <w:sz w:val="22"/>
          <w:szCs w:val="22"/>
        </w:rPr>
        <w:t xml:space="preserve"> </w:t>
      </w:r>
      <w:r w:rsidR="00C123F6" w:rsidRPr="00930939">
        <w:rPr>
          <w:rFonts w:asciiTheme="minorHAnsi" w:hAnsiTheme="minorHAnsi"/>
          <w:sz w:val="22"/>
          <w:szCs w:val="22"/>
        </w:rPr>
        <w:t>and</w:t>
      </w:r>
      <w:r w:rsidRPr="00930939">
        <w:rPr>
          <w:rFonts w:asciiTheme="minorHAnsi" w:hAnsiTheme="minorHAnsi"/>
          <w:sz w:val="22"/>
          <w:szCs w:val="22"/>
        </w:rPr>
        <w:t xml:space="preserve"> desired</w:t>
      </w:r>
      <w:r w:rsidR="00C123F6" w:rsidRPr="00930939">
        <w:rPr>
          <w:rFonts w:asciiTheme="minorHAnsi" w:hAnsiTheme="minorHAnsi"/>
          <w:sz w:val="22"/>
          <w:szCs w:val="22"/>
        </w:rPr>
        <w:t xml:space="preserve"> hunt date.</w:t>
      </w:r>
      <w:r w:rsidRPr="00930939">
        <w:rPr>
          <w:rFonts w:asciiTheme="minorHAnsi" w:hAnsiTheme="minorHAnsi"/>
          <w:sz w:val="22"/>
          <w:szCs w:val="22"/>
        </w:rPr>
        <w:t xml:space="preserve"> </w:t>
      </w:r>
      <w:r w:rsidR="00C123F6" w:rsidRPr="00930939">
        <w:rPr>
          <w:rFonts w:asciiTheme="minorHAnsi" w:hAnsiTheme="minorHAnsi"/>
          <w:sz w:val="22"/>
          <w:szCs w:val="22"/>
        </w:rPr>
        <w:t>Each hunter may apply only one time and for only one date.</w:t>
      </w:r>
      <w:r w:rsidR="004840F1" w:rsidRPr="00930939">
        <w:rPr>
          <w:rFonts w:asciiTheme="minorHAnsi" w:hAnsiTheme="minorHAnsi"/>
          <w:sz w:val="22"/>
          <w:szCs w:val="22"/>
        </w:rPr>
        <w:t xml:space="preserve"> In addition to a hunting license, hunters must possess a valid California pig tag.</w:t>
      </w:r>
    </w:p>
    <w:p w:rsidR="00B857F7" w:rsidRPr="00930939" w:rsidRDefault="00B857F7" w:rsidP="00930939">
      <w:pPr>
        <w:rPr>
          <w:rFonts w:asciiTheme="minorHAnsi" w:hAnsiTheme="minorHAnsi"/>
          <w:sz w:val="22"/>
          <w:szCs w:val="22"/>
        </w:rPr>
      </w:pPr>
    </w:p>
    <w:p w:rsidR="00C123F6" w:rsidRPr="00930939" w:rsidRDefault="00C123F6" w:rsidP="00930939">
      <w:pPr>
        <w:rPr>
          <w:rFonts w:asciiTheme="minorHAnsi" w:hAnsiTheme="minorHAnsi"/>
          <w:sz w:val="22"/>
          <w:szCs w:val="22"/>
        </w:rPr>
      </w:pPr>
      <w:r w:rsidRPr="00930939">
        <w:rPr>
          <w:rFonts w:asciiTheme="minorHAnsi" w:hAnsiTheme="minorHAnsi"/>
          <w:sz w:val="22"/>
          <w:szCs w:val="22"/>
        </w:rPr>
        <w:t>Applications will be accepted for parties of up to two hunters, but the card must contain all information for both hunters. Incomplete cards and multiple entries will not be accepted. There is no fee to apply.</w:t>
      </w:r>
    </w:p>
    <w:p w:rsidR="00C123F6" w:rsidRPr="00930939" w:rsidRDefault="00C123F6" w:rsidP="00930939">
      <w:pPr>
        <w:rPr>
          <w:rFonts w:asciiTheme="minorHAnsi" w:hAnsiTheme="minorHAnsi"/>
          <w:sz w:val="22"/>
          <w:szCs w:val="22"/>
        </w:rPr>
      </w:pPr>
    </w:p>
    <w:p w:rsidR="00B857F7" w:rsidRPr="00930939" w:rsidRDefault="00930939" w:rsidP="00930939">
      <w:pPr>
        <w:rPr>
          <w:rFonts w:asciiTheme="minorHAnsi" w:hAnsiTheme="minorHAnsi"/>
          <w:bCs/>
          <w:i/>
          <w:iCs/>
          <w:sz w:val="22"/>
          <w:szCs w:val="22"/>
        </w:rPr>
      </w:pPr>
      <w:r>
        <w:rPr>
          <w:rFonts w:asciiTheme="minorHAnsi" w:hAnsiTheme="minorHAnsi"/>
          <w:bCs/>
          <w:i/>
          <w:iCs/>
          <w:sz w:val="22"/>
          <w:szCs w:val="22"/>
        </w:rPr>
        <w:t>CDFW</w:t>
      </w:r>
      <w:r w:rsidRPr="00930939">
        <w:rPr>
          <w:rFonts w:asciiTheme="minorHAnsi" w:hAnsiTheme="minorHAnsi"/>
          <w:bCs/>
          <w:i/>
          <w:iCs/>
          <w:sz w:val="22"/>
          <w:szCs w:val="22"/>
        </w:rPr>
        <w:t xml:space="preserve"> reserves the right to cancel this hunt and close the area to all public users without prior notification due to unforeseen circumstances or emergency situations</w:t>
      </w:r>
      <w:r w:rsidR="00B857F7" w:rsidRPr="00930939">
        <w:rPr>
          <w:rFonts w:asciiTheme="minorHAnsi" w:hAnsiTheme="minorHAnsi"/>
          <w:bCs/>
          <w:i/>
          <w:iCs/>
          <w:sz w:val="22"/>
          <w:szCs w:val="22"/>
        </w:rPr>
        <w:t>.</w:t>
      </w:r>
    </w:p>
    <w:p w:rsidR="00C123F6" w:rsidRPr="00930939" w:rsidRDefault="00C123F6" w:rsidP="00930939">
      <w:pPr>
        <w:rPr>
          <w:rFonts w:asciiTheme="minorHAnsi" w:hAnsiTheme="minorHAnsi"/>
          <w:sz w:val="22"/>
          <w:szCs w:val="22"/>
        </w:rPr>
      </w:pPr>
    </w:p>
    <w:p w:rsidR="00C123F6" w:rsidRPr="00930939" w:rsidRDefault="00C123F6" w:rsidP="00930939">
      <w:pPr>
        <w:rPr>
          <w:rFonts w:asciiTheme="minorHAnsi" w:hAnsiTheme="minorHAnsi"/>
          <w:sz w:val="22"/>
          <w:szCs w:val="22"/>
        </w:rPr>
      </w:pPr>
      <w:r w:rsidRPr="00930939">
        <w:rPr>
          <w:rFonts w:asciiTheme="minorHAnsi" w:hAnsiTheme="minorHAnsi"/>
          <w:sz w:val="22"/>
          <w:szCs w:val="22"/>
        </w:rPr>
        <w:t>For more</w:t>
      </w:r>
      <w:r w:rsidR="00493F6A" w:rsidRPr="00930939">
        <w:rPr>
          <w:rFonts w:asciiTheme="minorHAnsi" w:hAnsiTheme="minorHAnsi"/>
          <w:sz w:val="22"/>
          <w:szCs w:val="22"/>
        </w:rPr>
        <w:t xml:space="preserve"> information, please contact </w:t>
      </w:r>
      <w:r w:rsidR="00B857F7" w:rsidRPr="00930939">
        <w:rPr>
          <w:rFonts w:asciiTheme="minorHAnsi" w:hAnsiTheme="minorHAnsi"/>
          <w:sz w:val="22"/>
          <w:szCs w:val="22"/>
        </w:rPr>
        <w:t>C</w:t>
      </w:r>
      <w:r w:rsidR="00493F6A" w:rsidRPr="00930939">
        <w:rPr>
          <w:rFonts w:asciiTheme="minorHAnsi" w:hAnsiTheme="minorHAnsi"/>
          <w:sz w:val="22"/>
          <w:szCs w:val="22"/>
        </w:rPr>
        <w:t>DFW</w:t>
      </w:r>
      <w:r w:rsidRPr="00930939">
        <w:rPr>
          <w:rFonts w:asciiTheme="minorHAnsi" w:hAnsiTheme="minorHAnsi"/>
          <w:sz w:val="22"/>
          <w:szCs w:val="22"/>
        </w:rPr>
        <w:t xml:space="preserve"> at (707) 425-3828.</w:t>
      </w:r>
    </w:p>
    <w:p w:rsidR="00C123F6" w:rsidRPr="00930939" w:rsidRDefault="00C123F6" w:rsidP="00930939">
      <w:pPr>
        <w:rPr>
          <w:rFonts w:asciiTheme="minorHAnsi" w:hAnsiTheme="minorHAnsi"/>
          <w:sz w:val="22"/>
          <w:szCs w:val="22"/>
        </w:rPr>
      </w:pPr>
    </w:p>
    <w:p w:rsidR="00A936FE" w:rsidRPr="00930939" w:rsidRDefault="00C123F6" w:rsidP="00930939">
      <w:pPr>
        <w:jc w:val="center"/>
        <w:rPr>
          <w:rFonts w:asciiTheme="minorHAnsi" w:hAnsiTheme="minorHAnsi"/>
          <w:sz w:val="22"/>
          <w:szCs w:val="22"/>
        </w:rPr>
      </w:pPr>
      <w:r w:rsidRPr="00930939">
        <w:rPr>
          <w:rFonts w:asciiTheme="minorHAnsi" w:hAnsiTheme="minorHAnsi"/>
          <w:sz w:val="22"/>
          <w:szCs w:val="22"/>
        </w:rPr>
        <w:t>#</w:t>
      </w:r>
      <w:r w:rsidR="00930939">
        <w:rPr>
          <w:rFonts w:asciiTheme="minorHAnsi" w:hAnsiTheme="minorHAnsi"/>
          <w:sz w:val="22"/>
          <w:szCs w:val="22"/>
        </w:rPr>
        <w:t xml:space="preserve"> </w:t>
      </w:r>
      <w:r w:rsidRPr="00930939">
        <w:rPr>
          <w:rFonts w:asciiTheme="minorHAnsi" w:hAnsiTheme="minorHAnsi"/>
          <w:sz w:val="22"/>
          <w:szCs w:val="22"/>
        </w:rPr>
        <w:t>#</w:t>
      </w:r>
      <w:r w:rsidR="00930939">
        <w:rPr>
          <w:rFonts w:asciiTheme="minorHAnsi" w:hAnsiTheme="minorHAnsi"/>
          <w:sz w:val="22"/>
          <w:szCs w:val="22"/>
        </w:rPr>
        <w:t xml:space="preserve"> </w:t>
      </w:r>
      <w:r w:rsidRPr="00930939">
        <w:rPr>
          <w:rFonts w:asciiTheme="minorHAnsi" w:hAnsiTheme="minorHAnsi"/>
          <w:sz w:val="22"/>
          <w:szCs w:val="22"/>
        </w:rPr>
        <w:t>#</w:t>
      </w:r>
    </w:p>
    <w:p w:rsidR="00A936FE" w:rsidRPr="00930939" w:rsidRDefault="00A936FE" w:rsidP="00930939">
      <w:pPr>
        <w:rPr>
          <w:rFonts w:asciiTheme="minorHAnsi" w:hAnsiTheme="minorHAnsi"/>
          <w:sz w:val="22"/>
          <w:szCs w:val="22"/>
        </w:rPr>
      </w:pPr>
    </w:p>
    <w:p w:rsidR="00A936FE" w:rsidRPr="00930939" w:rsidRDefault="00A936FE" w:rsidP="00930939">
      <w:pPr>
        <w:rPr>
          <w:rFonts w:asciiTheme="minorHAnsi" w:hAnsiTheme="minorHAnsi"/>
          <w:i/>
          <w:iCs/>
          <w:sz w:val="22"/>
          <w:szCs w:val="22"/>
        </w:rPr>
      </w:pPr>
      <w:r w:rsidRPr="00930939">
        <w:rPr>
          <w:rFonts w:asciiTheme="minorHAnsi" w:hAnsiTheme="minorHAnsi"/>
          <w:i/>
          <w:iCs/>
          <w:sz w:val="22"/>
          <w:szCs w:val="22"/>
        </w:rPr>
        <w:t xml:space="preserve">Please do not reply to this e-mail. </w:t>
      </w:r>
      <w:hyperlink r:id="rId6" w:history="1">
        <w:r w:rsidRPr="00930939">
          <w:rPr>
            <w:rStyle w:val="Hyperlink"/>
            <w:rFonts w:asciiTheme="minorHAnsi" w:hAnsiTheme="minorHAnsi" w:cs="Arial"/>
            <w:i/>
            <w:iCs/>
            <w:sz w:val="22"/>
            <w:szCs w:val="22"/>
          </w:rPr>
          <w:t>CDFWNews@wildlife.ca.gov</w:t>
        </w:r>
      </w:hyperlink>
      <w:r w:rsidRPr="00930939">
        <w:rPr>
          <w:rFonts w:asciiTheme="minorHAnsi" w:hAnsiTheme="minorHAnsi"/>
          <w:i/>
          <w:iCs/>
          <w:sz w:val="22"/>
          <w:szCs w:val="22"/>
        </w:rPr>
        <w:t xml:space="preserve"> is for outgoing messages only and is not checked for incoming mail. For questions about this News Release, contact the individual(s) listed above. Thank you.</w:t>
      </w:r>
    </w:p>
    <w:p w:rsidR="00A936FE" w:rsidRPr="00930939" w:rsidRDefault="00A936FE" w:rsidP="00930939">
      <w:pPr>
        <w:rPr>
          <w:rFonts w:asciiTheme="minorHAnsi" w:hAnsiTheme="minorHAnsi"/>
          <w:i/>
          <w:iCs/>
          <w:sz w:val="22"/>
          <w:szCs w:val="22"/>
        </w:rPr>
      </w:pPr>
    </w:p>
    <w:p w:rsidR="00A936FE" w:rsidRPr="00930939" w:rsidRDefault="00A936FE" w:rsidP="00930939">
      <w:pPr>
        <w:rPr>
          <w:rFonts w:asciiTheme="minorHAnsi" w:hAnsiTheme="minorHAnsi"/>
          <w:i/>
          <w:iCs/>
          <w:sz w:val="22"/>
          <w:szCs w:val="22"/>
        </w:rPr>
      </w:pPr>
      <w:r w:rsidRPr="00930939">
        <w:rPr>
          <w:rFonts w:asciiTheme="minorHAnsi" w:hAnsiTheme="minorHAnsi"/>
          <w:i/>
          <w:iCs/>
          <w:sz w:val="22"/>
          <w:szCs w:val="22"/>
        </w:rPr>
        <w:t xml:space="preserve">Subscribe to CDFW News via e-mail or RSS feed. Go to </w:t>
      </w:r>
      <w:hyperlink r:id="rId7" w:history="1">
        <w:r w:rsidR="004C0FF8" w:rsidRPr="00930939">
          <w:rPr>
            <w:rStyle w:val="Hyperlink"/>
            <w:rFonts w:asciiTheme="minorHAnsi" w:hAnsiTheme="minorHAnsi" w:cs="Arial"/>
            <w:i/>
            <w:iCs/>
            <w:sz w:val="22"/>
            <w:szCs w:val="22"/>
          </w:rPr>
          <w:t>www.wildlife.ca.gov/news</w:t>
        </w:r>
      </w:hyperlink>
      <w:r w:rsidRPr="00930939">
        <w:rPr>
          <w:rFonts w:asciiTheme="minorHAnsi" w:hAnsiTheme="minorHAnsi"/>
          <w:i/>
          <w:iCs/>
          <w:sz w:val="22"/>
          <w:szCs w:val="22"/>
        </w:rPr>
        <w:t xml:space="preserve">.  </w:t>
      </w:r>
    </w:p>
    <w:p w:rsidR="00A936FE" w:rsidRPr="00930939" w:rsidRDefault="00A936FE" w:rsidP="00930939">
      <w:pPr>
        <w:rPr>
          <w:rFonts w:asciiTheme="minorHAnsi" w:hAnsiTheme="minorHAnsi"/>
          <w:i/>
          <w:iCs/>
          <w:sz w:val="22"/>
          <w:szCs w:val="22"/>
        </w:rPr>
      </w:pPr>
    </w:p>
    <w:p w:rsidR="00A936FE" w:rsidRPr="00930939" w:rsidRDefault="00A936FE" w:rsidP="00930939">
      <w:pPr>
        <w:rPr>
          <w:rFonts w:asciiTheme="minorHAnsi" w:hAnsiTheme="minorHAnsi"/>
          <w:i/>
          <w:iCs/>
          <w:sz w:val="22"/>
          <w:szCs w:val="22"/>
        </w:rPr>
      </w:pPr>
      <w:r w:rsidRPr="00930939">
        <w:rPr>
          <w:rFonts w:asciiTheme="minorHAnsi" w:hAnsiTheme="minorHAnsi"/>
          <w:i/>
          <w:iCs/>
          <w:sz w:val="22"/>
          <w:szCs w:val="22"/>
        </w:rPr>
        <w:t xml:space="preserve">Like CDFW on Facebook at </w:t>
      </w:r>
      <w:hyperlink r:id="rId8" w:history="1">
        <w:r w:rsidRPr="00930939">
          <w:rPr>
            <w:rStyle w:val="Hyperlink"/>
            <w:rFonts w:asciiTheme="minorHAnsi" w:hAnsiTheme="minorHAnsi" w:cs="Arial"/>
            <w:i/>
            <w:iCs/>
            <w:sz w:val="22"/>
            <w:szCs w:val="22"/>
          </w:rPr>
          <w:t>www.facebook.com/CaliforniaDFW</w:t>
        </w:r>
      </w:hyperlink>
      <w:r w:rsidRPr="00930939">
        <w:rPr>
          <w:rFonts w:asciiTheme="minorHAnsi" w:hAnsiTheme="minorHAnsi"/>
          <w:i/>
          <w:iCs/>
          <w:sz w:val="22"/>
          <w:szCs w:val="22"/>
        </w:rPr>
        <w:t xml:space="preserve"> and Twitter @</w:t>
      </w:r>
      <w:proofErr w:type="spellStart"/>
      <w:r w:rsidRPr="00930939">
        <w:rPr>
          <w:rFonts w:asciiTheme="minorHAnsi" w:hAnsiTheme="minorHAnsi"/>
          <w:i/>
          <w:iCs/>
          <w:sz w:val="22"/>
          <w:szCs w:val="22"/>
        </w:rPr>
        <w:t>CaliforniaDFW</w:t>
      </w:r>
      <w:proofErr w:type="spellEnd"/>
      <w:r w:rsidRPr="00930939">
        <w:rPr>
          <w:rFonts w:asciiTheme="minorHAnsi" w:hAnsiTheme="minorHAnsi"/>
          <w:i/>
          <w:iCs/>
          <w:sz w:val="22"/>
          <w:szCs w:val="22"/>
        </w:rPr>
        <w:t>.</w:t>
      </w:r>
    </w:p>
    <w:p w:rsidR="00A936FE" w:rsidRPr="00930939" w:rsidRDefault="00A936FE" w:rsidP="00930939">
      <w:pPr>
        <w:rPr>
          <w:rFonts w:asciiTheme="minorHAnsi" w:hAnsiTheme="minorHAnsi"/>
          <w:i/>
          <w:iCs/>
          <w:sz w:val="22"/>
          <w:szCs w:val="22"/>
        </w:rPr>
      </w:pPr>
    </w:p>
    <w:p w:rsidR="00C123F6" w:rsidRPr="00930939" w:rsidRDefault="00A936FE" w:rsidP="00930939">
      <w:pPr>
        <w:rPr>
          <w:rFonts w:asciiTheme="minorHAnsi" w:hAnsiTheme="minorHAnsi"/>
          <w:i/>
          <w:iCs/>
          <w:sz w:val="22"/>
          <w:szCs w:val="22"/>
        </w:rPr>
      </w:pPr>
      <w:r w:rsidRPr="00930939">
        <w:rPr>
          <w:rFonts w:asciiTheme="minorHAnsi" w:hAnsiTheme="minorHAnsi"/>
          <w:i/>
          <w:iCs/>
          <w:sz w:val="22"/>
          <w:szCs w:val="22"/>
        </w:rPr>
        <w:t xml:space="preserve">Persons with disabilities needing reasonable accommodation to participate in public meetings or other CDFW activities are invited to contact the Department’s Reasonable Accommodation Coordinator Melissa Carlin at (916) 651-1214 or </w:t>
      </w:r>
      <w:hyperlink r:id="rId9" w:history="1">
        <w:r w:rsidRPr="00930939">
          <w:rPr>
            <w:rStyle w:val="Hyperlink"/>
            <w:rFonts w:asciiTheme="minorHAnsi" w:hAnsiTheme="minorHAnsi" w:cs="Arial"/>
            <w:i/>
            <w:iCs/>
            <w:sz w:val="22"/>
            <w:szCs w:val="22"/>
          </w:rPr>
          <w:t>Melissa.Carlin@wildlife.ca.gov</w:t>
        </w:r>
      </w:hyperlink>
      <w:r w:rsidRPr="00930939">
        <w:rPr>
          <w:rFonts w:asciiTheme="minorHAnsi" w:hAnsiTheme="minorHAnsi"/>
          <w:i/>
          <w:iCs/>
          <w:sz w:val="22"/>
          <w:szCs w:val="22"/>
        </w:rPr>
        <w:t>.  Reasonable Accommodation requests for facility and/or meeting accessibility should be received at least 21 days prior to the event.  Requests for American Sign Language Interpreters should be submitted at least two weeks prior to the event, and requests for Real-Time Captioning at least four weeks prior to the event. These timeframes are to help ensure that the requested accommodation is met.  If a request for an accommodation has been submitted but due to circumstances is no longer needed, please contact the Reasonable Accommodation Coordinator immediately.</w:t>
      </w:r>
    </w:p>
    <w:sectPr w:rsidR="00C123F6" w:rsidRPr="00930939" w:rsidSect="00C6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26"/>
    <w:rsid w:val="0002577F"/>
    <w:rsid w:val="0005088C"/>
    <w:rsid w:val="000B42FC"/>
    <w:rsid w:val="000D3AEB"/>
    <w:rsid w:val="0010292C"/>
    <w:rsid w:val="00190B1C"/>
    <w:rsid w:val="001A2FF0"/>
    <w:rsid w:val="001B29AB"/>
    <w:rsid w:val="00202C1F"/>
    <w:rsid w:val="003260D3"/>
    <w:rsid w:val="004840F1"/>
    <w:rsid w:val="00493F6A"/>
    <w:rsid w:val="004C04E6"/>
    <w:rsid w:val="004C0FF8"/>
    <w:rsid w:val="004D676F"/>
    <w:rsid w:val="00517221"/>
    <w:rsid w:val="005E22D9"/>
    <w:rsid w:val="006517C2"/>
    <w:rsid w:val="00685632"/>
    <w:rsid w:val="006B0785"/>
    <w:rsid w:val="007367BF"/>
    <w:rsid w:val="00796D35"/>
    <w:rsid w:val="007C27FE"/>
    <w:rsid w:val="008441D4"/>
    <w:rsid w:val="00930939"/>
    <w:rsid w:val="00960CC5"/>
    <w:rsid w:val="00964DB4"/>
    <w:rsid w:val="00966657"/>
    <w:rsid w:val="00A46126"/>
    <w:rsid w:val="00A927EE"/>
    <w:rsid w:val="00A936FE"/>
    <w:rsid w:val="00B205C9"/>
    <w:rsid w:val="00B322F3"/>
    <w:rsid w:val="00B857F7"/>
    <w:rsid w:val="00C123F6"/>
    <w:rsid w:val="00C65BDD"/>
    <w:rsid w:val="00CF3F18"/>
    <w:rsid w:val="00D452C9"/>
    <w:rsid w:val="00F03F53"/>
    <w:rsid w:val="00F2123D"/>
    <w:rsid w:val="00F9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2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657"/>
    <w:rPr>
      <w:rFonts w:ascii="Tahoma" w:hAnsi="Tahoma" w:cs="Tahoma"/>
      <w:sz w:val="16"/>
      <w:szCs w:val="16"/>
    </w:rPr>
  </w:style>
  <w:style w:type="character" w:customStyle="1" w:styleId="BalloonTextChar">
    <w:name w:val="Balloon Text Char"/>
    <w:link w:val="BalloonText"/>
    <w:uiPriority w:val="99"/>
    <w:semiHidden/>
    <w:rsid w:val="00966657"/>
    <w:rPr>
      <w:rFonts w:ascii="Tahoma" w:hAnsi="Tahoma" w:cs="Tahoma"/>
      <w:sz w:val="16"/>
      <w:szCs w:val="16"/>
    </w:rPr>
  </w:style>
  <w:style w:type="character" w:styleId="Hyperlink">
    <w:name w:val="Hyperlink"/>
    <w:rsid w:val="00A936FE"/>
    <w:rPr>
      <w:color w:val="0000FF"/>
      <w:u w:val="single"/>
    </w:rPr>
  </w:style>
  <w:style w:type="character" w:styleId="FollowedHyperlink">
    <w:name w:val="FollowedHyperlink"/>
    <w:basedOn w:val="DefaultParagraphFont"/>
    <w:uiPriority w:val="99"/>
    <w:semiHidden/>
    <w:unhideWhenUsed/>
    <w:rsid w:val="004C0FF8"/>
    <w:rPr>
      <w:color w:val="800080" w:themeColor="followedHyperlink"/>
      <w:u w:val="single"/>
    </w:rPr>
  </w:style>
  <w:style w:type="table" w:styleId="TableGrid">
    <w:name w:val="Table Grid"/>
    <w:basedOn w:val="TableNormal"/>
    <w:uiPriority w:val="59"/>
    <w:rsid w:val="00930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2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657"/>
    <w:rPr>
      <w:rFonts w:ascii="Tahoma" w:hAnsi="Tahoma" w:cs="Tahoma"/>
      <w:sz w:val="16"/>
      <w:szCs w:val="16"/>
    </w:rPr>
  </w:style>
  <w:style w:type="character" w:customStyle="1" w:styleId="BalloonTextChar">
    <w:name w:val="Balloon Text Char"/>
    <w:link w:val="BalloonText"/>
    <w:uiPriority w:val="99"/>
    <w:semiHidden/>
    <w:rsid w:val="00966657"/>
    <w:rPr>
      <w:rFonts w:ascii="Tahoma" w:hAnsi="Tahoma" w:cs="Tahoma"/>
      <w:sz w:val="16"/>
      <w:szCs w:val="16"/>
    </w:rPr>
  </w:style>
  <w:style w:type="character" w:styleId="Hyperlink">
    <w:name w:val="Hyperlink"/>
    <w:rsid w:val="00A936FE"/>
    <w:rPr>
      <w:color w:val="0000FF"/>
      <w:u w:val="single"/>
    </w:rPr>
  </w:style>
  <w:style w:type="character" w:styleId="FollowedHyperlink">
    <w:name w:val="FollowedHyperlink"/>
    <w:basedOn w:val="DefaultParagraphFont"/>
    <w:uiPriority w:val="99"/>
    <w:semiHidden/>
    <w:unhideWhenUsed/>
    <w:rsid w:val="004C0FF8"/>
    <w:rPr>
      <w:color w:val="800080" w:themeColor="followedHyperlink"/>
      <w:u w:val="single"/>
    </w:rPr>
  </w:style>
  <w:style w:type="table" w:styleId="TableGrid">
    <w:name w:val="Table Grid"/>
    <w:basedOn w:val="TableNormal"/>
    <w:uiPriority w:val="59"/>
    <w:rsid w:val="00930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aliforniaDFW" TargetMode="External"/><Relationship Id="rId3" Type="http://schemas.microsoft.com/office/2007/relationships/stylesWithEffects" Target="stylesWithEffects.xml"/><Relationship Id="rId7" Type="http://schemas.openxmlformats.org/officeDocument/2006/relationships/hyperlink" Target="http://www.wildlife.ca.gov/new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DFWNews@wildlife.c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lissa.Carlin@wildlif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119A-A215-4F18-A3B9-8D55794C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SPECIAL NEWS RELEASE</vt:lpstr>
    </vt:vector>
  </TitlesOfParts>
  <Company>California Department of Fish and Game</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NEWS RELEASE</dc:title>
  <dc:creator>GIWA</dc:creator>
  <cp:lastModifiedBy>Craig Stowers</cp:lastModifiedBy>
  <cp:revision>2</cp:revision>
  <dcterms:created xsi:type="dcterms:W3CDTF">2015-01-26T23:13:00Z</dcterms:created>
  <dcterms:modified xsi:type="dcterms:W3CDTF">2015-01-26T23:13:00Z</dcterms:modified>
</cp:coreProperties>
</file>