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95035" w14:textId="74B02D56" w:rsidR="00D45E50" w:rsidRPr="00933CEB" w:rsidRDefault="00D45E50" w:rsidP="00853A3E">
      <w:pPr>
        <w:rPr>
          <w:b/>
        </w:rPr>
      </w:pPr>
      <w:bookmarkStart w:id="0" w:name="_Hlk20739361"/>
      <w:bookmarkStart w:id="1" w:name="_Toc426552800"/>
      <w:r w:rsidRPr="0002710B">
        <w:rPr>
          <w:b/>
        </w:rPr>
        <w:t>Proj</w:t>
      </w:r>
      <w:r w:rsidRPr="00933CEB">
        <w:rPr>
          <w:b/>
        </w:rPr>
        <w:t>ect Title</w:t>
      </w:r>
      <w:r w:rsidR="009951CD" w:rsidRPr="00933CEB">
        <w:rPr>
          <w:b/>
        </w:rPr>
        <w:t xml:space="preserve">:  </w:t>
      </w:r>
      <w:r w:rsidR="009951CD" w:rsidRPr="00933CEB">
        <w:rPr>
          <w:b/>
          <w:bCs/>
        </w:rPr>
        <w:t>_____________________</w:t>
      </w:r>
      <w:r w:rsidR="001227E2">
        <w:rPr>
          <w:b/>
          <w:bCs/>
        </w:rPr>
        <w:t>_</w:t>
      </w:r>
    </w:p>
    <w:p w14:paraId="342C9BC7" w14:textId="2A4B77F6" w:rsidR="00D45E50" w:rsidRPr="00933CEB" w:rsidRDefault="00EA1500" w:rsidP="00933CEB">
      <w:pPr>
        <w:rPr>
          <w:b/>
        </w:rPr>
      </w:pPr>
      <w:r w:rsidRPr="00933CEB">
        <w:rPr>
          <w:b/>
          <w:bCs/>
        </w:rPr>
        <w:t xml:space="preserve">Grantee </w:t>
      </w:r>
      <w:r w:rsidR="009951CD" w:rsidRPr="00933CEB">
        <w:rPr>
          <w:b/>
          <w:bCs/>
        </w:rPr>
        <w:t>Organization:  ______________</w:t>
      </w:r>
    </w:p>
    <w:p w14:paraId="302618CC" w14:textId="775B60E1" w:rsidR="00EA1500" w:rsidRPr="00933CEB" w:rsidRDefault="00EA1500" w:rsidP="00853A3E">
      <w:pPr>
        <w:rPr>
          <w:b/>
        </w:rPr>
      </w:pPr>
      <w:bookmarkStart w:id="2" w:name="_Hlk20739398"/>
      <w:bookmarkEnd w:id="0"/>
      <w:r w:rsidRPr="00933CEB">
        <w:rPr>
          <w:b/>
        </w:rPr>
        <w:t>Prepared by</w:t>
      </w:r>
      <w:r w:rsidR="009951CD" w:rsidRPr="00933CEB">
        <w:rPr>
          <w:b/>
        </w:rPr>
        <w:t xml:space="preserve">:  </w:t>
      </w:r>
      <w:r w:rsidR="009951CD" w:rsidRPr="00933CEB">
        <w:rPr>
          <w:b/>
          <w:bCs/>
        </w:rPr>
        <w:t>___________</w:t>
      </w:r>
      <w:r w:rsidR="001227E2">
        <w:rPr>
          <w:b/>
          <w:bCs/>
        </w:rPr>
        <w:t>___________</w:t>
      </w:r>
    </w:p>
    <w:p w14:paraId="3CC3DE89" w14:textId="43F6258C" w:rsidR="00EA1500" w:rsidRPr="00933CEB" w:rsidRDefault="00EA1500" w:rsidP="00853A3E">
      <w:pPr>
        <w:rPr>
          <w:b/>
        </w:rPr>
      </w:pPr>
      <w:r w:rsidRPr="00933CEB">
        <w:rPr>
          <w:b/>
          <w:bCs/>
        </w:rPr>
        <w:t>Date</w:t>
      </w:r>
      <w:r w:rsidR="009951CD" w:rsidRPr="00933CEB">
        <w:rPr>
          <w:b/>
          <w:bCs/>
        </w:rPr>
        <w:t>:  ________</w:t>
      </w:r>
      <w:r w:rsidR="001227E2">
        <w:rPr>
          <w:b/>
          <w:bCs/>
        </w:rPr>
        <w:t>__________________</w:t>
      </w:r>
      <w:r w:rsidR="009951CD" w:rsidRPr="00933CEB">
        <w:rPr>
          <w:b/>
          <w:bCs/>
        </w:rPr>
        <w:t>__</w:t>
      </w:r>
      <w:r w:rsidR="001227E2">
        <w:rPr>
          <w:b/>
          <w:bCs/>
        </w:rPr>
        <w:t>_</w:t>
      </w:r>
    </w:p>
    <w:p w14:paraId="29F26562" w14:textId="12CAB6B4" w:rsidR="00D45E50" w:rsidRPr="00BA50F7" w:rsidRDefault="00D45E50" w:rsidP="00933CEB">
      <w:pPr>
        <w:pStyle w:val="Heading2"/>
        <w:rPr>
          <w:rStyle w:val="Emphasis"/>
          <w:b/>
          <w:bCs/>
          <w:iCs/>
          <w:sz w:val="28"/>
          <w:szCs w:val="28"/>
        </w:rPr>
      </w:pPr>
      <w:r w:rsidRPr="00933CEB">
        <w:rPr>
          <w:i/>
        </w:rPr>
        <w:t>General Instructions</w:t>
      </w:r>
      <w:bookmarkEnd w:id="2"/>
    </w:p>
    <w:p w14:paraId="18BC8C20" w14:textId="40FA8571" w:rsidR="00547E06" w:rsidRPr="009951CD" w:rsidRDefault="00547E06" w:rsidP="00933CEB">
      <w:pPr>
        <w:rPr>
          <w:rStyle w:val="Emphasis"/>
          <w:rFonts w:asciiTheme="minorHAnsi" w:hAnsiTheme="minorHAnsi" w:cstheme="minorBidi"/>
          <w:i w:val="0"/>
        </w:rPr>
      </w:pPr>
      <w:r w:rsidRPr="00853A3E">
        <w:rPr>
          <w:rStyle w:val="Emphasis"/>
        </w:rPr>
        <w:t xml:space="preserve">Use this template </w:t>
      </w:r>
      <w:r w:rsidR="00515BCE">
        <w:rPr>
          <w:rStyle w:val="Emphasis"/>
          <w:bCs/>
        </w:rPr>
        <w:t>to</w:t>
      </w:r>
      <w:r w:rsidRPr="00853A3E">
        <w:rPr>
          <w:rStyle w:val="Emphasis"/>
          <w:bCs/>
        </w:rPr>
        <w:t xml:space="preserve"> </w:t>
      </w:r>
      <w:r w:rsidR="00BF71F6">
        <w:rPr>
          <w:rStyle w:val="Emphasis"/>
          <w:bCs/>
        </w:rPr>
        <w:t>prepar</w:t>
      </w:r>
      <w:r w:rsidR="00515BCE">
        <w:rPr>
          <w:rStyle w:val="Emphasis"/>
          <w:bCs/>
        </w:rPr>
        <w:t>e</w:t>
      </w:r>
      <w:r w:rsidR="00BF71F6">
        <w:rPr>
          <w:rStyle w:val="Emphasis"/>
          <w:bCs/>
        </w:rPr>
        <w:t xml:space="preserve"> </w:t>
      </w:r>
      <w:r w:rsidR="006260C6">
        <w:rPr>
          <w:rStyle w:val="Emphasis"/>
          <w:bCs/>
        </w:rPr>
        <w:t xml:space="preserve">the following grant deliverables: </w:t>
      </w:r>
      <w:r w:rsidRPr="00853A3E">
        <w:rPr>
          <w:rStyle w:val="Emphasis"/>
          <w:bCs/>
        </w:rPr>
        <w:t>A</w:t>
      </w:r>
      <w:r w:rsidRPr="00933CEB">
        <w:rPr>
          <w:rStyle w:val="Emphasis"/>
          <w:b/>
        </w:rPr>
        <w:t>. Monitoring Plan</w:t>
      </w:r>
      <w:r w:rsidR="00506A0B" w:rsidRPr="00853A3E">
        <w:rPr>
          <w:rStyle w:val="Emphasis"/>
        </w:rPr>
        <w:t xml:space="preserve"> and</w:t>
      </w:r>
      <w:r w:rsidRPr="00853A3E">
        <w:rPr>
          <w:rStyle w:val="Emphasis"/>
        </w:rPr>
        <w:t xml:space="preserve"> </w:t>
      </w:r>
      <w:r w:rsidR="000D46BE">
        <w:rPr>
          <w:rStyle w:val="Emphasis"/>
        </w:rPr>
        <w:t>B</w:t>
      </w:r>
      <w:r w:rsidR="00937288">
        <w:rPr>
          <w:rStyle w:val="Emphasis"/>
        </w:rPr>
        <w:t>.</w:t>
      </w:r>
      <w:r w:rsidRPr="00853A3E">
        <w:rPr>
          <w:rStyle w:val="Emphasis"/>
        </w:rPr>
        <w:t xml:space="preserve"> </w:t>
      </w:r>
      <w:r w:rsidRPr="00933CEB">
        <w:rPr>
          <w:rStyle w:val="Emphasis"/>
          <w:b/>
        </w:rPr>
        <w:t xml:space="preserve">Long Term </w:t>
      </w:r>
      <w:r w:rsidR="003556FB" w:rsidRPr="00933CEB">
        <w:rPr>
          <w:rStyle w:val="Emphasis"/>
          <w:b/>
        </w:rPr>
        <w:t xml:space="preserve">Management </w:t>
      </w:r>
      <w:r w:rsidR="00352C5A" w:rsidRPr="00933CEB">
        <w:rPr>
          <w:rStyle w:val="Emphasis"/>
          <w:b/>
        </w:rPr>
        <w:t>Plan</w:t>
      </w:r>
      <w:r w:rsidR="00506A0B" w:rsidRPr="00853A3E">
        <w:rPr>
          <w:rStyle w:val="Emphasis"/>
        </w:rPr>
        <w:t xml:space="preserve">. </w:t>
      </w:r>
      <w:r w:rsidR="00937288">
        <w:rPr>
          <w:rStyle w:val="Emphasis"/>
        </w:rPr>
        <w:t>A separate</w:t>
      </w:r>
      <w:r w:rsidR="003D0B72" w:rsidRPr="00933CEB">
        <w:rPr>
          <w:rStyle w:val="Emphasis"/>
        </w:rPr>
        <w:t xml:space="preserve"> </w:t>
      </w:r>
      <w:r w:rsidR="003D0B72" w:rsidRPr="00933CEB">
        <w:rPr>
          <w:rStyle w:val="Emphasis"/>
          <w:b/>
        </w:rPr>
        <w:t>Data Management Plan</w:t>
      </w:r>
      <w:r w:rsidR="00506A0B" w:rsidRPr="00853A3E">
        <w:rPr>
          <w:rStyle w:val="Emphasis"/>
        </w:rPr>
        <w:t xml:space="preserve"> must also be submitted.</w:t>
      </w:r>
      <w:r w:rsidR="00672EA9">
        <w:rPr>
          <w:rStyle w:val="Emphasis"/>
          <w:bCs/>
        </w:rPr>
        <w:t xml:space="preserve"> </w:t>
      </w:r>
      <w:r w:rsidR="00672EA9">
        <w:rPr>
          <w:i/>
          <w:iCs w:val="0"/>
        </w:rPr>
        <w:t xml:space="preserve">If this information was previously submitted with the </w:t>
      </w:r>
      <w:r w:rsidR="000E6527">
        <w:rPr>
          <w:i/>
          <w:iCs w:val="0"/>
        </w:rPr>
        <w:t>project application</w:t>
      </w:r>
      <w:r w:rsidR="00672EA9">
        <w:rPr>
          <w:i/>
          <w:iCs w:val="0"/>
        </w:rPr>
        <w:t>, in full or summary format, update it in coordination with the CDFW Grant Manager.</w:t>
      </w:r>
    </w:p>
    <w:p w14:paraId="14585602" w14:textId="77777777" w:rsidR="00547E06" w:rsidRPr="004B41AE" w:rsidRDefault="00547E06" w:rsidP="00933CEB">
      <w:pPr>
        <w:rPr>
          <w:rStyle w:val="Emphasis"/>
          <w:bCs/>
        </w:rPr>
      </w:pPr>
      <w:r w:rsidRPr="00933CEB">
        <w:rPr>
          <w:rStyle w:val="Emphasis"/>
        </w:rPr>
        <w:t xml:space="preserve">Remove italicized text before submission. </w:t>
      </w:r>
    </w:p>
    <w:p w14:paraId="0DC49024" w14:textId="7109B6ED" w:rsidR="00AE034C" w:rsidRPr="00CC0CFD" w:rsidRDefault="00014DC5" w:rsidP="00CC0CFD">
      <w:pPr>
        <w:pStyle w:val="Heading1"/>
      </w:pPr>
      <w:r w:rsidDel="00547E06">
        <w:t xml:space="preserve"> </w:t>
      </w:r>
      <w:r w:rsidRPr="00CC0CFD" w:rsidDel="00547E06">
        <w:t>Monitoring Plan</w:t>
      </w:r>
      <w:bookmarkEnd w:id="1"/>
    </w:p>
    <w:p w14:paraId="7D8C2F49" w14:textId="01C8FEF4" w:rsidR="002A0293" w:rsidRPr="00933CEB" w:rsidRDefault="002A0293" w:rsidP="00933CEB">
      <w:pPr>
        <w:pStyle w:val="Heading2"/>
        <w:rPr>
          <w:i/>
        </w:rPr>
      </w:pPr>
      <w:r w:rsidRPr="00933CEB">
        <w:rPr>
          <w:i/>
        </w:rPr>
        <w:t>Instructions</w:t>
      </w:r>
    </w:p>
    <w:p w14:paraId="66984181" w14:textId="36FB13D0" w:rsidR="00EE0969" w:rsidRPr="00933CEB" w:rsidRDefault="00B3539C" w:rsidP="00853A3E">
      <w:pPr>
        <w:rPr>
          <w:i/>
        </w:rPr>
      </w:pPr>
      <w:r w:rsidRPr="00933CEB">
        <w:rPr>
          <w:i/>
          <w:u w:val="single"/>
        </w:rPr>
        <w:t>Acquisition and Implementation Projects</w:t>
      </w:r>
      <w:r w:rsidRPr="00933CEB">
        <w:rPr>
          <w:i/>
        </w:rPr>
        <w:t>:  Provide a complete Monitoring Plan</w:t>
      </w:r>
      <w:r w:rsidR="000D46BE" w:rsidRPr="00933CEB">
        <w:rPr>
          <w:i/>
        </w:rPr>
        <w:t>.</w:t>
      </w:r>
      <w:r w:rsidR="00D32CD3" w:rsidRPr="00933CEB">
        <w:rPr>
          <w:i/>
        </w:rPr>
        <w:t xml:space="preserve"> For </w:t>
      </w:r>
      <w:r w:rsidR="007D4B3C" w:rsidRPr="00933CEB">
        <w:rPr>
          <w:i/>
        </w:rPr>
        <w:t>conservation easements</w:t>
      </w:r>
      <w:r w:rsidR="00D32CD3" w:rsidRPr="00933CEB">
        <w:rPr>
          <w:i/>
        </w:rPr>
        <w:t xml:space="preserve"> see </w:t>
      </w:r>
      <w:hyperlink r:id="rId11" w:history="1">
        <w:r w:rsidR="007D4B3C" w:rsidRPr="00403E3F">
          <w:rPr>
            <w:rStyle w:val="Hyperlink"/>
            <w:i/>
          </w:rPr>
          <w:t>Minimum Standards for Monitoring Protocol</w:t>
        </w:r>
      </w:hyperlink>
      <w:r w:rsidR="003F1A4B">
        <w:rPr>
          <w:rStyle w:val="Hyperlink"/>
          <w:i/>
        </w:rPr>
        <w:t>.</w:t>
      </w:r>
    </w:p>
    <w:p w14:paraId="35E17123" w14:textId="08819A12" w:rsidR="00EE0969" w:rsidRPr="00933CEB" w:rsidRDefault="00B3539C" w:rsidP="00853A3E">
      <w:pPr>
        <w:rPr>
          <w:rFonts w:asciiTheme="minorHAnsi" w:hAnsiTheme="minorHAnsi" w:cstheme="minorBidi"/>
          <w:i/>
          <w:u w:val="single"/>
        </w:rPr>
      </w:pPr>
      <w:r w:rsidRPr="00933CEB">
        <w:rPr>
          <w:i/>
          <w:u w:val="single"/>
        </w:rPr>
        <w:t>Planning Projects</w:t>
      </w:r>
      <w:r w:rsidRPr="00933CEB">
        <w:rPr>
          <w:i/>
        </w:rPr>
        <w:t xml:space="preserve">:  </w:t>
      </w:r>
      <w:r w:rsidR="003F063F" w:rsidRPr="00933CEB">
        <w:rPr>
          <w:i/>
          <w:iCs w:val="0"/>
        </w:rPr>
        <w:t>A monitoring</w:t>
      </w:r>
      <w:r w:rsidR="003F063F" w:rsidRPr="00933CEB">
        <w:rPr>
          <w:i/>
        </w:rPr>
        <w:t xml:space="preserve"> plan is required only if the project includes monitoring</w:t>
      </w:r>
      <w:r w:rsidR="003F063F" w:rsidRPr="00403E3F">
        <w:rPr>
          <w:i/>
        </w:rPr>
        <w:t xml:space="preserve">. </w:t>
      </w:r>
      <w:r w:rsidR="003F063F" w:rsidRPr="00933CEB">
        <w:rPr>
          <w:i/>
        </w:rPr>
        <w:t>P</w:t>
      </w:r>
      <w:r w:rsidR="003F063F" w:rsidRPr="00403E3F">
        <w:rPr>
          <w:i/>
        </w:rPr>
        <w:t xml:space="preserve">rojects producing implementation-ready designs </w:t>
      </w:r>
      <w:r w:rsidR="003F063F" w:rsidRPr="00933CEB">
        <w:rPr>
          <w:i/>
        </w:rPr>
        <w:t xml:space="preserve">should </w:t>
      </w:r>
      <w:r w:rsidR="003F063F" w:rsidRPr="00403E3F">
        <w:rPr>
          <w:i/>
        </w:rPr>
        <w:t>develop a monitoring plan and conduct baseline monitoring</w:t>
      </w:r>
      <w:r w:rsidR="003F063F" w:rsidRPr="00933CEB">
        <w:rPr>
          <w:i/>
        </w:rPr>
        <w:t xml:space="preserve">. </w:t>
      </w:r>
      <w:r w:rsidR="008258FA" w:rsidRPr="00933CEB">
        <w:rPr>
          <w:i/>
        </w:rPr>
        <w:t xml:space="preserve">Submission of project data to </w:t>
      </w:r>
      <w:proofErr w:type="spellStart"/>
      <w:r w:rsidR="008258FA" w:rsidRPr="00933CEB">
        <w:rPr>
          <w:i/>
        </w:rPr>
        <w:t>EcoAtlas</w:t>
      </w:r>
      <w:proofErr w:type="spellEnd"/>
      <w:r w:rsidR="008258FA" w:rsidRPr="00933CEB">
        <w:rPr>
          <w:i/>
        </w:rPr>
        <w:t xml:space="preserve"> </w:t>
      </w:r>
      <w:hyperlink r:id="rId12" w:history="1">
        <w:r w:rsidR="008258FA" w:rsidRPr="00403E3F">
          <w:rPr>
            <w:rStyle w:val="Hyperlink"/>
            <w:i/>
          </w:rPr>
          <w:t>Project Tracker</w:t>
        </w:r>
      </w:hyperlink>
      <w:r w:rsidR="008258FA" w:rsidRPr="00933CEB">
        <w:rPr>
          <w:i/>
        </w:rPr>
        <w:t xml:space="preserve"> is required. </w:t>
      </w:r>
    </w:p>
    <w:p w14:paraId="6867F830" w14:textId="17338FEE" w:rsidR="00C72DD4" w:rsidRPr="00BA50F7" w:rsidRDefault="00EE0969" w:rsidP="00853A3E">
      <w:r w:rsidRPr="00933CEB">
        <w:rPr>
          <w:i/>
          <w:u w:val="single"/>
        </w:rPr>
        <w:t>A</w:t>
      </w:r>
      <w:r w:rsidR="009B06E0" w:rsidRPr="00933CEB">
        <w:rPr>
          <w:i/>
          <w:u w:val="single"/>
        </w:rPr>
        <w:t>ll Projects</w:t>
      </w:r>
      <w:r w:rsidR="009B06E0" w:rsidRPr="00933CEB">
        <w:rPr>
          <w:i/>
        </w:rPr>
        <w:t>:</w:t>
      </w:r>
      <w:r w:rsidRPr="00933CEB">
        <w:rPr>
          <w:i/>
        </w:rPr>
        <w:t xml:space="preserve"> </w:t>
      </w:r>
      <w:r w:rsidR="000033C9" w:rsidRPr="0002710B">
        <w:rPr>
          <w:i/>
        </w:rPr>
        <w:t>Describe the plan for monitoring and evaluating project effectiveness</w:t>
      </w:r>
      <w:r w:rsidR="00C33B4B">
        <w:rPr>
          <w:i/>
          <w:iCs w:val="0"/>
        </w:rPr>
        <w:t xml:space="preserve"> and </w:t>
      </w:r>
      <w:r w:rsidR="000033C9" w:rsidRPr="0002710B">
        <w:rPr>
          <w:i/>
        </w:rPr>
        <w:t xml:space="preserve">performance consistent with the </w:t>
      </w:r>
      <w:r w:rsidR="008149EC" w:rsidRPr="0002710B">
        <w:rPr>
          <w:i/>
        </w:rPr>
        <w:t>g</w:t>
      </w:r>
      <w:r w:rsidR="000033C9" w:rsidRPr="0002710B">
        <w:rPr>
          <w:i/>
        </w:rPr>
        <w:t xml:space="preserve">rant </w:t>
      </w:r>
      <w:r w:rsidR="008149EC" w:rsidRPr="0002710B">
        <w:rPr>
          <w:i/>
        </w:rPr>
        <w:t>a</w:t>
      </w:r>
      <w:r w:rsidR="000033C9" w:rsidRPr="0002710B">
        <w:rPr>
          <w:i/>
        </w:rPr>
        <w:t xml:space="preserve">greement </w:t>
      </w:r>
      <w:r w:rsidR="008149EC" w:rsidRPr="0002710B">
        <w:rPr>
          <w:i/>
        </w:rPr>
        <w:t>o</w:t>
      </w:r>
      <w:r w:rsidR="000033C9" w:rsidRPr="0002710B">
        <w:rPr>
          <w:i/>
        </w:rPr>
        <w:t xml:space="preserve">bjectives. </w:t>
      </w:r>
      <w:r w:rsidR="00080347" w:rsidRPr="0002710B">
        <w:rPr>
          <w:i/>
          <w:iCs w:val="0"/>
        </w:rPr>
        <w:t>Address the following:</w:t>
      </w:r>
    </w:p>
    <w:p w14:paraId="1695CD54" w14:textId="6A01F36A" w:rsidR="003E1C0B" w:rsidRPr="00D32CD3" w:rsidRDefault="00DA5C26">
      <w:pPr>
        <w:pStyle w:val="ListParagraph"/>
        <w:rPr>
          <w:iCs w:val="0"/>
        </w:rPr>
      </w:pPr>
      <w:r w:rsidRPr="0002710B">
        <w:rPr>
          <w:b/>
        </w:rPr>
        <w:t xml:space="preserve">Table A1. </w:t>
      </w:r>
      <w:r w:rsidR="003E1C0B" w:rsidRPr="0002710B">
        <w:rPr>
          <w:b/>
        </w:rPr>
        <w:t>Performance Measures table</w:t>
      </w:r>
      <w:r w:rsidR="003E1C0B">
        <w:rPr>
          <w:iCs w:val="0"/>
        </w:rPr>
        <w:t xml:space="preserve"> (</w:t>
      </w:r>
      <w:r w:rsidR="00177914">
        <w:rPr>
          <w:iCs w:val="0"/>
        </w:rPr>
        <w:t>below</w:t>
      </w:r>
      <w:r w:rsidR="003E1C0B">
        <w:rPr>
          <w:iCs w:val="0"/>
        </w:rPr>
        <w:t>)</w:t>
      </w:r>
      <w:r w:rsidR="003E1C0B" w:rsidRPr="0002710B">
        <w:t xml:space="preserve"> to</w:t>
      </w:r>
      <w:r w:rsidR="003E1C0B">
        <w:rPr>
          <w:iCs w:val="0"/>
        </w:rPr>
        <w:t xml:space="preserve"> </w:t>
      </w:r>
      <w:r w:rsidR="008149EC">
        <w:rPr>
          <w:iCs w:val="0"/>
        </w:rPr>
        <w:t xml:space="preserve">include project objectives, </w:t>
      </w:r>
      <w:r w:rsidR="002F407C">
        <w:rPr>
          <w:iCs w:val="0"/>
        </w:rPr>
        <w:t xml:space="preserve">performance measures text, </w:t>
      </w:r>
      <w:r w:rsidR="008149EC">
        <w:rPr>
          <w:iCs w:val="0"/>
        </w:rPr>
        <w:t xml:space="preserve">and </w:t>
      </w:r>
      <w:r w:rsidR="002F407C">
        <w:rPr>
          <w:iCs w:val="0"/>
        </w:rPr>
        <w:t>monitoring metrics</w:t>
      </w:r>
      <w:r w:rsidR="004667BA">
        <w:rPr>
          <w:iCs w:val="0"/>
        </w:rPr>
        <w:t>.</w:t>
      </w:r>
    </w:p>
    <w:p w14:paraId="6CD4E1C5" w14:textId="4E1EF19C" w:rsidR="00FE0D3F" w:rsidRPr="00D63126" w:rsidRDefault="00C72DD4" w:rsidP="00853A3E">
      <w:pPr>
        <w:pStyle w:val="ListParagraph"/>
      </w:pPr>
      <w:r w:rsidRPr="0002710B">
        <w:rPr>
          <w:b/>
        </w:rPr>
        <w:t>Project monitoring objectives</w:t>
      </w:r>
      <w:r w:rsidR="00DE7E64">
        <w:t>. T</w:t>
      </w:r>
      <w:r w:rsidR="000458AA">
        <w:t>h</w:t>
      </w:r>
      <w:r w:rsidR="0018031B">
        <w:t xml:space="preserve">is </w:t>
      </w:r>
      <w:r w:rsidR="000458AA">
        <w:t>is not</w:t>
      </w:r>
      <w:r w:rsidR="0018031B">
        <w:t xml:space="preserve"> the same as the project objectives.</w:t>
      </w:r>
      <w:r w:rsidR="00CB7C30">
        <w:t xml:space="preserve"> </w:t>
      </w:r>
      <w:r w:rsidR="000458AA">
        <w:t xml:space="preserve">What do you intend to accomplish? </w:t>
      </w:r>
      <w:r w:rsidR="00CB7C30">
        <w:t>Describe h</w:t>
      </w:r>
      <w:r w:rsidRPr="00D32CD3">
        <w:t>ow monitoring</w:t>
      </w:r>
      <w:r w:rsidR="00CB7C30">
        <w:t xml:space="preserve"> will</w:t>
      </w:r>
      <w:r w:rsidRPr="00D32CD3">
        <w:t xml:space="preserve"> contribute to evaluating project </w:t>
      </w:r>
      <w:r w:rsidR="00166F6B">
        <w:t xml:space="preserve">implementation </w:t>
      </w:r>
      <w:r w:rsidRPr="00D32CD3">
        <w:t>success</w:t>
      </w:r>
      <w:r w:rsidR="00166F6B">
        <w:t xml:space="preserve"> and ecosystem </w:t>
      </w:r>
      <w:r w:rsidR="000458AA">
        <w:t xml:space="preserve">effectiveness. </w:t>
      </w:r>
    </w:p>
    <w:p w14:paraId="2D445993" w14:textId="1B8F3077" w:rsidR="00957774" w:rsidRDefault="007D4B3C">
      <w:pPr>
        <w:pStyle w:val="ListParagraph"/>
      </w:pPr>
      <w:r w:rsidRPr="0002710B">
        <w:rPr>
          <w:b/>
          <w:bCs/>
        </w:rPr>
        <w:t>S</w:t>
      </w:r>
      <w:r w:rsidR="00957774" w:rsidRPr="0002710B">
        <w:rPr>
          <w:b/>
          <w:bCs/>
        </w:rPr>
        <w:t>patial</w:t>
      </w:r>
      <w:r w:rsidR="00957774" w:rsidRPr="0002710B">
        <w:rPr>
          <w:b/>
        </w:rPr>
        <w:t xml:space="preserve"> scope</w:t>
      </w:r>
      <w:r w:rsidR="00957774" w:rsidRPr="00957774">
        <w:t xml:space="preserve"> (include a map </w:t>
      </w:r>
      <w:r w:rsidR="007A1F7E">
        <w:t>of</w:t>
      </w:r>
      <w:r w:rsidR="00957774" w:rsidRPr="00957774">
        <w:t xml:space="preserve"> monitoring locations), timeframe, and frequency of monitoring, including baseline and post-project monitoring</w:t>
      </w:r>
      <w:r>
        <w:t>.</w:t>
      </w:r>
      <w:r w:rsidR="00957774" w:rsidRPr="00957774">
        <w:t xml:space="preserve"> </w:t>
      </w:r>
    </w:p>
    <w:p w14:paraId="23F682D7" w14:textId="7A169062" w:rsidR="000B5192" w:rsidRDefault="000B5192" w:rsidP="000B5192">
      <w:pPr>
        <w:pStyle w:val="ListParagraph"/>
      </w:pPr>
      <w:r w:rsidRPr="0002710B">
        <w:rPr>
          <w:b/>
        </w:rPr>
        <w:t>Specific metrics</w:t>
      </w:r>
      <w:r>
        <w:t xml:space="preserve"> </w:t>
      </w:r>
      <w:r w:rsidR="00397767">
        <w:t xml:space="preserve">(what you will monitor) </w:t>
      </w:r>
      <w:r w:rsidRPr="0002710B">
        <w:rPr>
          <w:b/>
        </w:rPr>
        <w:t>and methods/</w:t>
      </w:r>
      <w:r w:rsidRPr="0002710B">
        <w:rPr>
          <w:b/>
          <w:bCs/>
        </w:rPr>
        <w:t>protocols</w:t>
      </w:r>
      <w:r w:rsidR="007D4B3C">
        <w:t xml:space="preserve"> (</w:t>
      </w:r>
      <w:r w:rsidR="00397767">
        <w:t xml:space="preserve">how you will </w:t>
      </w:r>
      <w:r w:rsidR="00CC0989">
        <w:t>do</w:t>
      </w:r>
      <w:r w:rsidR="00397767">
        <w:t xml:space="preserve"> it</w:t>
      </w:r>
      <w:r>
        <w:t xml:space="preserve">). Indicate whether standardized monitoring approaches will be used, and if not, provide justification. </w:t>
      </w:r>
    </w:p>
    <w:p w14:paraId="4306297A" w14:textId="2D3A35EC" w:rsidR="000B5192" w:rsidRDefault="000B5192" w:rsidP="0002710B">
      <w:pPr>
        <w:pStyle w:val="ListParagraph"/>
        <w:numPr>
          <w:ilvl w:val="1"/>
          <w:numId w:val="11"/>
        </w:numPr>
        <w:contextualSpacing/>
      </w:pPr>
      <w:r>
        <w:t xml:space="preserve">Indicate whether each </w:t>
      </w:r>
      <w:r w:rsidR="00CC0989">
        <w:t xml:space="preserve">metric </w:t>
      </w:r>
      <w:r>
        <w:t>is:</w:t>
      </w:r>
    </w:p>
    <w:p w14:paraId="5E721013" w14:textId="02C68298" w:rsidR="000B5192" w:rsidRDefault="000B5192" w:rsidP="0002710B">
      <w:pPr>
        <w:pStyle w:val="ListParagraph"/>
        <w:numPr>
          <w:ilvl w:val="2"/>
          <w:numId w:val="11"/>
        </w:numPr>
        <w:contextualSpacing/>
      </w:pPr>
      <w:r>
        <w:t>required for permit compliance</w:t>
      </w:r>
    </w:p>
    <w:p w14:paraId="58DF922D" w14:textId="77777777" w:rsidR="000B5192" w:rsidRDefault="000B5192" w:rsidP="0002710B">
      <w:pPr>
        <w:pStyle w:val="ListParagraph"/>
        <w:numPr>
          <w:ilvl w:val="2"/>
          <w:numId w:val="11"/>
        </w:numPr>
        <w:contextualSpacing/>
      </w:pPr>
      <w:r>
        <w:t xml:space="preserve">implementation monitoring to document project completion </w:t>
      </w:r>
    </w:p>
    <w:p w14:paraId="13F7AA0F" w14:textId="13378994" w:rsidR="000B5192" w:rsidRDefault="000B5192" w:rsidP="00383F50">
      <w:pPr>
        <w:pStyle w:val="ListParagraph"/>
        <w:numPr>
          <w:ilvl w:val="2"/>
          <w:numId w:val="11"/>
        </w:numPr>
      </w:pPr>
      <w:r>
        <w:lastRenderedPageBreak/>
        <w:t>effectiveness monitoring to document whether the action had the intended effect on fish</w:t>
      </w:r>
      <w:r w:rsidR="00AA0508">
        <w:t>,</w:t>
      </w:r>
      <w:r>
        <w:t xml:space="preserve"> wildlife</w:t>
      </w:r>
      <w:r w:rsidR="00AA0508">
        <w:t>,</w:t>
      </w:r>
      <w:r>
        <w:t xml:space="preserve"> or plant populations </w:t>
      </w:r>
      <w:r w:rsidR="002D753A">
        <w:t>and/</w:t>
      </w:r>
      <w:r>
        <w:t>or on ecological processes</w:t>
      </w:r>
    </w:p>
    <w:p w14:paraId="5D7FD971" w14:textId="4A36BA22" w:rsidR="009C4A63" w:rsidRPr="00D32CD3" w:rsidRDefault="001F3103" w:rsidP="00853A3E">
      <w:pPr>
        <w:pStyle w:val="ListParagraph"/>
        <w:numPr>
          <w:ilvl w:val="1"/>
          <w:numId w:val="11"/>
        </w:numPr>
      </w:pPr>
      <w:r w:rsidRPr="00D32CD3">
        <w:t xml:space="preserve">The following </w:t>
      </w:r>
      <w:r w:rsidR="00D506DB">
        <w:t>components</w:t>
      </w:r>
      <w:r w:rsidRPr="00D32CD3">
        <w:t xml:space="preserve"> are </w:t>
      </w:r>
      <w:r w:rsidRPr="0002710B">
        <w:rPr>
          <w:b/>
        </w:rPr>
        <w:t>required or recommended</w:t>
      </w:r>
      <w:r w:rsidR="006C3F78" w:rsidRPr="00D32CD3">
        <w:t xml:space="preserve"> based on the </w:t>
      </w:r>
      <w:hyperlink r:id="rId13" w:history="1">
        <w:r w:rsidR="006C3F78" w:rsidRPr="00D32CD3">
          <w:rPr>
            <w:rStyle w:val="Hyperlink"/>
          </w:rPr>
          <w:t>Wetland and Riparian Area Monitoring Plan (WRAMP)</w:t>
        </w:r>
      </w:hyperlink>
      <w:r w:rsidR="006C3F78" w:rsidRPr="00D32CD3">
        <w:t xml:space="preserve"> framework</w:t>
      </w:r>
      <w:r w:rsidRPr="00D32CD3">
        <w:t xml:space="preserve">. </w:t>
      </w:r>
      <w:r w:rsidR="00EC15B2" w:rsidRPr="00D32CD3">
        <w:t xml:space="preserve">For more information, see </w:t>
      </w:r>
      <w:hyperlink r:id="rId14" w:tgtFrame="_blank" w:history="1">
        <w:r w:rsidR="00EC15B2" w:rsidRPr="00D32CD3">
          <w:rPr>
            <w:rStyle w:val="Hyperlink"/>
          </w:rPr>
          <w:t>WRAMP FAQ and Guidance for CDFW Prop 1 Projects</w:t>
        </w:r>
      </w:hyperlink>
      <w:r w:rsidR="00EC15B2" w:rsidRPr="00D32CD3">
        <w:t>.</w:t>
      </w:r>
    </w:p>
    <w:p w14:paraId="0287B9BE" w14:textId="0C1FC55D" w:rsidR="00137AE0" w:rsidRPr="0002710B" w:rsidRDefault="000429D9" w:rsidP="00853A3E">
      <w:pPr>
        <w:pStyle w:val="ListParagraph"/>
        <w:numPr>
          <w:ilvl w:val="2"/>
          <w:numId w:val="31"/>
        </w:numPr>
        <w:rPr>
          <w:rStyle w:val="Heading4Char"/>
          <w:rFonts w:ascii="Arial" w:hAnsi="Arial" w:cs="Arial"/>
          <w:i/>
        </w:rPr>
      </w:pPr>
      <w:r w:rsidRPr="00853A3E">
        <w:rPr>
          <w:rStyle w:val="Heading4Char"/>
          <w:rFonts w:ascii="Arial" w:hAnsi="Arial" w:cs="Arial"/>
          <w:i/>
        </w:rPr>
        <w:t>Level 1</w:t>
      </w:r>
      <w:r w:rsidR="003F5B46" w:rsidRPr="0002710B">
        <w:rPr>
          <w:rStyle w:val="Heading4Char"/>
          <w:rFonts w:ascii="Arial" w:hAnsi="Arial" w:cs="Arial"/>
          <w:i/>
        </w:rPr>
        <w:t xml:space="preserve"> </w:t>
      </w:r>
      <w:r w:rsidR="003229D9" w:rsidRPr="0002710B">
        <w:rPr>
          <w:rStyle w:val="Heading4Char"/>
          <w:rFonts w:ascii="Arial" w:hAnsi="Arial" w:cs="Arial"/>
          <w:i/>
        </w:rPr>
        <w:t>–</w:t>
      </w:r>
      <w:r w:rsidR="003F5B46" w:rsidRPr="0002710B">
        <w:rPr>
          <w:rStyle w:val="Heading4Char"/>
          <w:rFonts w:ascii="Arial" w:hAnsi="Arial" w:cs="Arial"/>
          <w:i/>
        </w:rPr>
        <w:t xml:space="preserve"> </w:t>
      </w:r>
      <w:r w:rsidR="003229D9" w:rsidRPr="0002710B">
        <w:rPr>
          <w:rStyle w:val="Heading4Char"/>
          <w:rFonts w:ascii="Arial" w:hAnsi="Arial" w:cs="Arial"/>
          <w:i/>
        </w:rPr>
        <w:t>Mapping and landscape level data</w:t>
      </w:r>
      <w:r w:rsidR="005D6372" w:rsidRPr="0002710B">
        <w:rPr>
          <w:rStyle w:val="Heading4Char"/>
          <w:rFonts w:ascii="Arial" w:hAnsi="Arial" w:cs="Arial"/>
          <w:i/>
        </w:rPr>
        <w:t>:</w:t>
      </w:r>
      <w:r w:rsidR="001560FD" w:rsidRPr="0002710B" w:rsidDel="005D6372">
        <w:rPr>
          <w:rStyle w:val="Heading4Char"/>
          <w:rFonts w:ascii="Arial" w:hAnsi="Arial" w:cs="Arial"/>
          <w:i/>
        </w:rPr>
        <w:t xml:space="preserve"> </w:t>
      </w:r>
    </w:p>
    <w:p w14:paraId="79BD6AB3" w14:textId="77C49956" w:rsidR="000429D9" w:rsidRPr="005B2D77" w:rsidRDefault="001560FD" w:rsidP="0002710B">
      <w:pPr>
        <w:pStyle w:val="ListParagraph"/>
        <w:numPr>
          <w:ilvl w:val="2"/>
          <w:numId w:val="5"/>
        </w:numPr>
        <w:ind w:left="2520"/>
      </w:pPr>
      <w:r w:rsidRPr="0002710B">
        <w:rPr>
          <w:b/>
        </w:rPr>
        <w:t>Required</w:t>
      </w:r>
      <w:r w:rsidR="000429D9" w:rsidRPr="0002710B">
        <w:rPr>
          <w:b/>
        </w:rPr>
        <w:t>:</w:t>
      </w:r>
      <w:r w:rsidR="000429D9" w:rsidRPr="005B2D77">
        <w:t xml:space="preserve"> Submit project information to</w:t>
      </w:r>
      <w:r w:rsidR="004F5BB1" w:rsidRPr="005B2D77">
        <w:t xml:space="preserve"> Eco Atlas</w:t>
      </w:r>
      <w:r w:rsidR="000429D9" w:rsidRPr="005B2D77">
        <w:t xml:space="preserve"> </w:t>
      </w:r>
      <w:hyperlink r:id="rId15" w:history="1">
        <w:r w:rsidR="000429D9" w:rsidRPr="005B2D77">
          <w:rPr>
            <w:rStyle w:val="Hyperlink"/>
            <w:bCs/>
          </w:rPr>
          <w:t>Project Tracker</w:t>
        </w:r>
      </w:hyperlink>
      <w:r w:rsidR="00941539" w:rsidRPr="0002710B">
        <w:rPr>
          <w:rStyle w:val="Hyperlink"/>
          <w:bCs/>
        </w:rPr>
        <w:t>.</w:t>
      </w:r>
      <w:r w:rsidR="009D2587" w:rsidRPr="0002710B">
        <w:rPr>
          <w:rStyle w:val="Hyperlink"/>
        </w:rPr>
        <w:t xml:space="preserve"> </w:t>
      </w:r>
      <w:r w:rsidR="00941539" w:rsidRPr="0002710B">
        <w:rPr>
          <w:rStyle w:val="Hyperlink"/>
          <w:color w:val="auto"/>
          <w:u w:val="none"/>
        </w:rPr>
        <w:t>R</w:t>
      </w:r>
      <w:r w:rsidR="009D2587" w:rsidRPr="0002710B">
        <w:rPr>
          <w:rStyle w:val="Hyperlink"/>
          <w:color w:val="auto"/>
          <w:u w:val="none"/>
        </w:rPr>
        <w:t>equired for all implementation, planning</w:t>
      </w:r>
      <w:r w:rsidR="005229A2" w:rsidRPr="0002710B">
        <w:rPr>
          <w:rStyle w:val="Hyperlink"/>
          <w:bCs/>
          <w:color w:val="auto"/>
          <w:u w:val="none"/>
        </w:rPr>
        <w:t>,</w:t>
      </w:r>
      <w:r w:rsidR="009D2587" w:rsidRPr="0002710B">
        <w:rPr>
          <w:rStyle w:val="Hyperlink"/>
          <w:color w:val="auto"/>
          <w:u w:val="none"/>
        </w:rPr>
        <w:t xml:space="preserve"> and acquisition projects. Watershed scale p</w:t>
      </w:r>
      <w:r w:rsidR="00BF0934" w:rsidRPr="0002710B">
        <w:rPr>
          <w:rStyle w:val="Hyperlink"/>
          <w:color w:val="auto"/>
          <w:u w:val="none"/>
        </w:rPr>
        <w:t xml:space="preserve">lanning projects should include sites identified for restoration, not </w:t>
      </w:r>
      <w:r w:rsidR="009D2587" w:rsidRPr="0002710B">
        <w:rPr>
          <w:rStyle w:val="Hyperlink"/>
          <w:color w:val="auto"/>
          <w:u w:val="none"/>
        </w:rPr>
        <w:t xml:space="preserve">watershed assessment areas. </w:t>
      </w:r>
    </w:p>
    <w:p w14:paraId="572F9AD6" w14:textId="34D3C2B6" w:rsidR="00BD2937" w:rsidRPr="0002710B" w:rsidRDefault="000429D9" w:rsidP="0002710B">
      <w:pPr>
        <w:pStyle w:val="ListParagraph"/>
        <w:numPr>
          <w:ilvl w:val="2"/>
          <w:numId w:val="31"/>
        </w:numPr>
      </w:pPr>
      <w:r w:rsidRPr="00853A3E">
        <w:rPr>
          <w:rStyle w:val="Heading4Char"/>
          <w:rFonts w:ascii="Arial" w:hAnsi="Arial" w:cs="Arial"/>
          <w:i/>
        </w:rPr>
        <w:t>Level 2</w:t>
      </w:r>
      <w:r w:rsidR="003F5B46" w:rsidRPr="0002710B">
        <w:rPr>
          <w:rStyle w:val="Heading4Char"/>
          <w:rFonts w:ascii="Arial" w:hAnsi="Arial" w:cs="Arial"/>
          <w:i/>
        </w:rPr>
        <w:t xml:space="preserve"> – Rapid Assessment</w:t>
      </w:r>
      <w:r w:rsidRPr="0002710B">
        <w:rPr>
          <w:rStyle w:val="Heading4Char"/>
          <w:rFonts w:ascii="Arial" w:hAnsi="Arial" w:cs="Arial"/>
          <w:i/>
        </w:rPr>
        <w:t xml:space="preserve">: </w:t>
      </w:r>
    </w:p>
    <w:p w14:paraId="68A62CF0" w14:textId="580FEAC6" w:rsidR="001560FD" w:rsidRPr="005B2D77" w:rsidRDefault="001560FD" w:rsidP="0002710B">
      <w:pPr>
        <w:pStyle w:val="ListParagraph"/>
        <w:numPr>
          <w:ilvl w:val="2"/>
          <w:numId w:val="5"/>
        </w:numPr>
        <w:tabs>
          <w:tab w:val="left" w:pos="2520"/>
        </w:tabs>
        <w:ind w:left="2520"/>
      </w:pPr>
      <w:r w:rsidRPr="0002710B">
        <w:rPr>
          <w:b/>
        </w:rPr>
        <w:t>Required:</w:t>
      </w:r>
      <w:r w:rsidRPr="005B2D77">
        <w:rPr>
          <w:bCs/>
        </w:rPr>
        <w:t xml:space="preserve"> </w:t>
      </w:r>
      <w:r w:rsidRPr="005B2D77">
        <w:t>Photo Point monitoring</w:t>
      </w:r>
      <w:r w:rsidR="00FF007A" w:rsidRPr="005B2D77">
        <w:t xml:space="preserve"> including the establishment of permanent points</w:t>
      </w:r>
      <w:r w:rsidR="00F75B85" w:rsidRPr="005B2D77">
        <w:t xml:space="preserve"> </w:t>
      </w:r>
      <w:r w:rsidR="00585BB7" w:rsidRPr="005B2D77">
        <w:t>– see</w:t>
      </w:r>
      <w:r w:rsidR="00D04E86" w:rsidRPr="005B2D77">
        <w:t xml:space="preserve"> </w:t>
      </w:r>
      <w:hyperlink r:id="rId16" w:history="1">
        <w:r w:rsidR="00D04E86" w:rsidRPr="005B2D77">
          <w:rPr>
            <w:rStyle w:val="Hyperlink"/>
          </w:rPr>
          <w:t>Photographic Monitoring of</w:t>
        </w:r>
        <w:r w:rsidR="000F5DF7" w:rsidRPr="005B2D77">
          <w:rPr>
            <w:rStyle w:val="Hyperlink"/>
          </w:rPr>
          <w:t xml:space="preserve"> Salmonid Habitat Restoration Projects</w:t>
        </w:r>
      </w:hyperlink>
      <w:r w:rsidR="000427F4" w:rsidRPr="005B2D77">
        <w:t xml:space="preserve"> </w:t>
      </w:r>
      <w:r w:rsidR="006F6C7D">
        <w:t>and</w:t>
      </w:r>
      <w:r w:rsidR="000427F4" w:rsidRPr="005B2D77">
        <w:t xml:space="preserve"> </w:t>
      </w:r>
      <w:hyperlink r:id="rId17" w:history="1">
        <w:r w:rsidR="000427F4" w:rsidRPr="00D32CD3">
          <w:rPr>
            <w:rStyle w:val="Hyperlink"/>
          </w:rPr>
          <w:t>USFS Photo Point Monitoring Handbook</w:t>
        </w:r>
      </w:hyperlink>
      <w:r w:rsidR="000F3537" w:rsidRPr="005B2D77">
        <w:t>; pre- and post-implementation photos are required for implementation projects.</w:t>
      </w:r>
      <w:r w:rsidR="000427F4" w:rsidRPr="005B2D77">
        <w:t xml:space="preserve"> </w:t>
      </w:r>
      <w:r w:rsidR="00D04E86" w:rsidRPr="005B2D77">
        <w:t xml:space="preserve"> </w:t>
      </w:r>
      <w:r w:rsidR="00585BB7" w:rsidRPr="005B2D77">
        <w:t xml:space="preserve"> </w:t>
      </w:r>
    </w:p>
    <w:p w14:paraId="72B34292" w14:textId="70C39D26" w:rsidR="000429D9" w:rsidRPr="005B2D77" w:rsidRDefault="001560FD" w:rsidP="0002710B">
      <w:pPr>
        <w:pStyle w:val="ListParagraph"/>
        <w:numPr>
          <w:ilvl w:val="2"/>
          <w:numId w:val="5"/>
        </w:numPr>
        <w:tabs>
          <w:tab w:val="left" w:pos="2520"/>
        </w:tabs>
        <w:ind w:left="2520"/>
        <w:rPr>
          <w:bCs/>
        </w:rPr>
      </w:pPr>
      <w:r w:rsidRPr="0002710B">
        <w:rPr>
          <w:b/>
          <w:bCs/>
        </w:rPr>
        <w:t>Recommended</w:t>
      </w:r>
      <w:r w:rsidR="0019587C" w:rsidRPr="0002710B">
        <w:rPr>
          <w:b/>
          <w:bCs/>
        </w:rPr>
        <w:t>:</w:t>
      </w:r>
      <w:r w:rsidRPr="005B2D77">
        <w:t xml:space="preserve"> </w:t>
      </w:r>
      <w:r w:rsidR="000D0427">
        <w:t>For stream projects use</w:t>
      </w:r>
      <w:r w:rsidRPr="005B2D77">
        <w:t xml:space="preserve"> </w:t>
      </w:r>
      <w:hyperlink r:id="rId18" w:anchor="field+books+and+sops" w:history="1">
        <w:r w:rsidR="000429D9" w:rsidRPr="005B2D77">
          <w:rPr>
            <w:rStyle w:val="Hyperlink"/>
            <w:bCs/>
          </w:rPr>
          <w:t>CRAM – Riverine module</w:t>
        </w:r>
      </w:hyperlink>
      <w:r w:rsidR="00B34529" w:rsidRPr="0002710B">
        <w:rPr>
          <w:rStyle w:val="FootnoteReference"/>
          <w:color w:val="0000FF"/>
          <w:u w:val="single"/>
        </w:rPr>
        <w:footnoteReference w:id="2"/>
      </w:r>
      <w:r w:rsidR="00BD2937" w:rsidRPr="005B2D77">
        <w:rPr>
          <w:rStyle w:val="Hyperlink"/>
          <w:bCs/>
        </w:rPr>
        <w:t>;</w:t>
      </w:r>
      <w:r w:rsidR="000429D9" w:rsidRPr="005B2D77">
        <w:rPr>
          <w:bCs/>
        </w:rPr>
        <w:t xml:space="preserve"> </w:t>
      </w:r>
      <w:r w:rsidR="0019587C" w:rsidRPr="005B2D77">
        <w:rPr>
          <w:bCs/>
        </w:rPr>
        <w:t>or</w:t>
      </w:r>
      <w:r w:rsidR="000429D9" w:rsidRPr="005B2D77">
        <w:rPr>
          <w:bCs/>
        </w:rPr>
        <w:t xml:space="preserve"> </w:t>
      </w:r>
      <w:hyperlink r:id="rId19" w:history="1">
        <w:r w:rsidR="000429D9" w:rsidRPr="005B2D77">
          <w:rPr>
            <w:rStyle w:val="Hyperlink"/>
            <w:bCs/>
          </w:rPr>
          <w:t>Proper Functioning Condition</w:t>
        </w:r>
      </w:hyperlink>
      <w:r w:rsidR="000429D9" w:rsidRPr="005B2D77">
        <w:rPr>
          <w:bCs/>
        </w:rPr>
        <w:t xml:space="preserve"> assessment</w:t>
      </w:r>
      <w:r w:rsidR="00412061">
        <w:rPr>
          <w:bCs/>
        </w:rPr>
        <w:t>. For other projects use the appropriate CRAM module.</w:t>
      </w:r>
      <w:r w:rsidR="000429D9" w:rsidRPr="005B2D77">
        <w:rPr>
          <w:bCs/>
        </w:rPr>
        <w:t xml:space="preserve"> </w:t>
      </w:r>
    </w:p>
    <w:p w14:paraId="4EE74479" w14:textId="6E737F25" w:rsidR="00137AE0" w:rsidRPr="0002710B" w:rsidRDefault="000429D9" w:rsidP="00853A3E">
      <w:pPr>
        <w:pStyle w:val="ListParagraph"/>
        <w:numPr>
          <w:ilvl w:val="2"/>
          <w:numId w:val="31"/>
        </w:numPr>
        <w:rPr>
          <w:rStyle w:val="Heading4Char"/>
          <w:rFonts w:ascii="Arial" w:hAnsi="Arial" w:cs="Arial"/>
          <w:i/>
        </w:rPr>
      </w:pPr>
      <w:r w:rsidRPr="00853A3E">
        <w:rPr>
          <w:rStyle w:val="Heading4Char"/>
          <w:rFonts w:ascii="Arial" w:hAnsi="Arial" w:cs="Arial"/>
          <w:i/>
        </w:rPr>
        <w:t>Level 3</w:t>
      </w:r>
      <w:r w:rsidR="00324276" w:rsidRPr="0002710B">
        <w:rPr>
          <w:rStyle w:val="Heading4Char"/>
          <w:rFonts w:ascii="Arial" w:hAnsi="Arial" w:cs="Arial"/>
          <w:i/>
        </w:rPr>
        <w:t xml:space="preserve"> </w:t>
      </w:r>
      <w:r w:rsidR="003C0497" w:rsidRPr="0002710B">
        <w:rPr>
          <w:rStyle w:val="Heading4Char"/>
          <w:rFonts w:ascii="Arial" w:hAnsi="Arial" w:cs="Arial"/>
          <w:i/>
        </w:rPr>
        <w:t>–</w:t>
      </w:r>
      <w:r w:rsidR="00324276" w:rsidRPr="0002710B">
        <w:rPr>
          <w:rStyle w:val="Heading4Char"/>
          <w:rFonts w:ascii="Arial" w:hAnsi="Arial" w:cs="Arial"/>
          <w:i/>
        </w:rPr>
        <w:t xml:space="preserve"> </w:t>
      </w:r>
      <w:r w:rsidR="00D63126" w:rsidRPr="0002710B">
        <w:rPr>
          <w:rStyle w:val="Heading4Char"/>
          <w:rFonts w:ascii="Arial" w:hAnsi="Arial" w:cs="Arial"/>
          <w:i/>
        </w:rPr>
        <w:t>Relevant project-</w:t>
      </w:r>
      <w:r w:rsidR="00D63126" w:rsidRPr="0002710B">
        <w:rPr>
          <w:rStyle w:val="Heading4Char"/>
          <w:rFonts w:ascii="Arial" w:hAnsi="Arial" w:cs="Arial"/>
          <w:i/>
          <w:iCs/>
        </w:rPr>
        <w:t>s</w:t>
      </w:r>
      <w:r w:rsidR="003C0497" w:rsidRPr="0002710B">
        <w:rPr>
          <w:rStyle w:val="Heading4Char"/>
          <w:rFonts w:ascii="Arial" w:hAnsi="Arial" w:cs="Arial"/>
          <w:i/>
          <w:iCs/>
        </w:rPr>
        <w:t>pecific</w:t>
      </w:r>
      <w:r w:rsidR="003C0497" w:rsidRPr="0002710B">
        <w:rPr>
          <w:rStyle w:val="Heading4Char"/>
          <w:rFonts w:ascii="Arial" w:hAnsi="Arial" w:cs="Arial"/>
          <w:i/>
        </w:rPr>
        <w:t xml:space="preserve"> ecosystem monitoring</w:t>
      </w:r>
      <w:r w:rsidRPr="0002710B">
        <w:rPr>
          <w:rStyle w:val="Heading4Char"/>
          <w:rFonts w:ascii="Arial" w:hAnsi="Arial" w:cs="Arial"/>
          <w:i/>
        </w:rPr>
        <w:t xml:space="preserve">: </w:t>
      </w:r>
    </w:p>
    <w:p w14:paraId="0966C634" w14:textId="71E5858B" w:rsidR="00BF25B3" w:rsidRPr="005B2D77" w:rsidRDefault="006074D0" w:rsidP="0002710B">
      <w:pPr>
        <w:pStyle w:val="ListParagraph"/>
        <w:numPr>
          <w:ilvl w:val="2"/>
          <w:numId w:val="5"/>
        </w:numPr>
        <w:ind w:left="2520"/>
      </w:pPr>
      <w:r w:rsidRPr="0002710B">
        <w:rPr>
          <w:b/>
        </w:rPr>
        <w:t>Recommended:</w:t>
      </w:r>
      <w:r w:rsidRPr="005B2D77">
        <w:t xml:space="preserve"> </w:t>
      </w:r>
      <w:r w:rsidR="00BF25B3" w:rsidRPr="005B2D77">
        <w:t>S</w:t>
      </w:r>
      <w:r w:rsidR="000429D9" w:rsidRPr="00D32CD3">
        <w:t xml:space="preserve">tandardized methods to </w:t>
      </w:r>
      <w:r w:rsidR="007B2611" w:rsidRPr="005B2D77">
        <w:t xml:space="preserve">conduct baseline and post-project </w:t>
      </w:r>
      <w:r w:rsidR="000429D9" w:rsidRPr="005B2D77">
        <w:t>monitor</w:t>
      </w:r>
      <w:r w:rsidR="007B2611" w:rsidRPr="005B2D77">
        <w:t xml:space="preserve">ing </w:t>
      </w:r>
      <w:r w:rsidR="007C591D" w:rsidRPr="005B2D77">
        <w:t>at the project site and control site</w:t>
      </w:r>
      <w:r w:rsidR="00D92B7E" w:rsidRPr="005B2D77">
        <w:t xml:space="preserve">. </w:t>
      </w:r>
      <w:r w:rsidR="008B1C49" w:rsidRPr="005B2D77">
        <w:t xml:space="preserve">Include </w:t>
      </w:r>
      <w:r w:rsidR="008B030B">
        <w:t xml:space="preserve">a description of </w:t>
      </w:r>
      <w:r w:rsidR="009A4983" w:rsidRPr="005B2D77">
        <w:t>permit compliance monitoring and effective</w:t>
      </w:r>
      <w:r w:rsidR="00C24AEB" w:rsidRPr="005B2D77">
        <w:t>ness</w:t>
      </w:r>
      <w:r w:rsidR="009A4983" w:rsidRPr="005B2D77">
        <w:t xml:space="preserve"> monitoring. Metrics should be applicable to project objectives and project type</w:t>
      </w:r>
      <w:r w:rsidR="001D66CD">
        <w:t>. F</w:t>
      </w:r>
      <w:r w:rsidR="009A4983" w:rsidRPr="005B2D77">
        <w:t xml:space="preserve">or example: </w:t>
      </w:r>
    </w:p>
    <w:p w14:paraId="76993568" w14:textId="5C081F3F" w:rsidR="00BF25B3" w:rsidRPr="005B2D77" w:rsidRDefault="00C6428F" w:rsidP="0002710B">
      <w:pPr>
        <w:pStyle w:val="ListParagraph"/>
        <w:numPr>
          <w:ilvl w:val="3"/>
          <w:numId w:val="38"/>
        </w:numPr>
      </w:pPr>
      <w:r w:rsidRPr="005B2D77">
        <w:rPr>
          <w:bCs/>
        </w:rPr>
        <w:t>W</w:t>
      </w:r>
      <w:r w:rsidR="009A4983" w:rsidRPr="005B2D77">
        <w:rPr>
          <w:bCs/>
        </w:rPr>
        <w:t>ater quality including temperature</w:t>
      </w:r>
      <w:r w:rsidR="00F96944" w:rsidRPr="005B2D77">
        <w:rPr>
          <w:bCs/>
        </w:rPr>
        <w:t xml:space="preserve">; see </w:t>
      </w:r>
      <w:hyperlink r:id="rId20" w:history="1">
        <w:r w:rsidR="00F96944" w:rsidRPr="005B2D77">
          <w:rPr>
            <w:rStyle w:val="Hyperlink"/>
          </w:rPr>
          <w:t>Surface Water Ambient Monitoring Program</w:t>
        </w:r>
      </w:hyperlink>
      <w:r w:rsidR="009A4983" w:rsidRPr="005B2D77">
        <w:rPr>
          <w:bCs/>
        </w:rPr>
        <w:t xml:space="preserve">; </w:t>
      </w:r>
    </w:p>
    <w:p w14:paraId="0E377F74" w14:textId="5AC5A225" w:rsidR="00F97EA5" w:rsidRPr="005B2D77" w:rsidRDefault="00F96944" w:rsidP="0002710B">
      <w:pPr>
        <w:pStyle w:val="ListParagraph"/>
        <w:numPr>
          <w:ilvl w:val="3"/>
          <w:numId w:val="38"/>
        </w:numPr>
      </w:pPr>
      <w:hyperlink r:id="rId21" w:history="1">
        <w:r w:rsidR="001647E3" w:rsidRPr="005B2D77">
          <w:rPr>
            <w:rStyle w:val="Hyperlink"/>
            <w:bCs/>
          </w:rPr>
          <w:t>California Stream Condition Index</w:t>
        </w:r>
        <w:r w:rsidR="00705923" w:rsidRPr="005B2D77">
          <w:rPr>
            <w:rStyle w:val="Hyperlink"/>
            <w:bCs/>
          </w:rPr>
          <w:t xml:space="preserve"> – </w:t>
        </w:r>
        <w:r w:rsidR="00774C18" w:rsidRPr="005B2D77">
          <w:rPr>
            <w:rStyle w:val="Hyperlink"/>
            <w:bCs/>
          </w:rPr>
          <w:t>macroinvertebrate</w:t>
        </w:r>
        <w:r w:rsidR="00705923" w:rsidRPr="005B2D77">
          <w:rPr>
            <w:rStyle w:val="Hyperlink"/>
            <w:bCs/>
          </w:rPr>
          <w:t xml:space="preserve"> sampling</w:t>
        </w:r>
      </w:hyperlink>
      <w:r w:rsidR="001647E3" w:rsidRPr="005B2D77">
        <w:t xml:space="preserve"> </w:t>
      </w:r>
    </w:p>
    <w:p w14:paraId="75CE2DEF" w14:textId="0E47380D" w:rsidR="00BF25B3" w:rsidRPr="005B2D77" w:rsidRDefault="00C6428F" w:rsidP="0002710B">
      <w:pPr>
        <w:pStyle w:val="ListParagraph"/>
        <w:numPr>
          <w:ilvl w:val="3"/>
          <w:numId w:val="38"/>
        </w:numPr>
      </w:pPr>
      <w:r w:rsidRPr="005B2D77">
        <w:rPr>
          <w:bCs/>
        </w:rPr>
        <w:t>F</w:t>
      </w:r>
      <w:r w:rsidR="009A4983" w:rsidRPr="005B2D77">
        <w:rPr>
          <w:bCs/>
        </w:rPr>
        <w:t xml:space="preserve">ish </w:t>
      </w:r>
      <w:r w:rsidR="00995A77" w:rsidRPr="005B2D77">
        <w:rPr>
          <w:bCs/>
        </w:rPr>
        <w:t>abundance and distribution</w:t>
      </w:r>
      <w:r w:rsidR="00F96944" w:rsidRPr="005B2D77">
        <w:rPr>
          <w:bCs/>
        </w:rPr>
        <w:t xml:space="preserve">; see </w:t>
      </w:r>
      <w:hyperlink r:id="rId22" w:history="1">
        <w:r w:rsidR="00F96944" w:rsidRPr="005B2D77">
          <w:rPr>
            <w:rStyle w:val="Hyperlink"/>
          </w:rPr>
          <w:t>California Coastal Monitoring Program</w:t>
        </w:r>
      </w:hyperlink>
      <w:r w:rsidR="009A4983" w:rsidRPr="005B2D77">
        <w:rPr>
          <w:bCs/>
        </w:rPr>
        <w:t xml:space="preserve">; </w:t>
      </w:r>
    </w:p>
    <w:p w14:paraId="048A57CB" w14:textId="2FDA5E1F" w:rsidR="000429D9" w:rsidRPr="005B2D77" w:rsidRDefault="00C6428F" w:rsidP="0002710B">
      <w:pPr>
        <w:pStyle w:val="ListParagraph"/>
        <w:numPr>
          <w:ilvl w:val="3"/>
          <w:numId w:val="38"/>
        </w:numPr>
      </w:pPr>
      <w:r w:rsidRPr="005B2D77">
        <w:t>V</w:t>
      </w:r>
      <w:r w:rsidR="009A4983" w:rsidRPr="005B2D77">
        <w:t>egetation survivorship.</w:t>
      </w:r>
    </w:p>
    <w:p w14:paraId="4BD135AC" w14:textId="55AC76F0" w:rsidR="008A3853" w:rsidRPr="005B2D77" w:rsidRDefault="00D60FC3" w:rsidP="0002710B">
      <w:pPr>
        <w:pStyle w:val="ListParagraph"/>
        <w:numPr>
          <w:ilvl w:val="3"/>
          <w:numId w:val="38"/>
        </w:numPr>
      </w:pPr>
      <w:r w:rsidRPr="005B2D77">
        <w:t>Other relevant metrics. Se</w:t>
      </w:r>
      <w:r w:rsidR="008A3853" w:rsidRPr="005B2D77">
        <w:t>e:</w:t>
      </w:r>
    </w:p>
    <w:p w14:paraId="5BACDA1A" w14:textId="5893D925" w:rsidR="008A3853" w:rsidRPr="005B2D77" w:rsidRDefault="00EE231E" w:rsidP="00853A3E">
      <w:pPr>
        <w:pStyle w:val="ListParagraph"/>
        <w:numPr>
          <w:ilvl w:val="0"/>
          <w:numId w:val="17"/>
        </w:numPr>
      </w:pPr>
      <w:hyperlink r:id="rId23" w:history="1">
        <w:r w:rsidR="008A3853" w:rsidRPr="0002710B">
          <w:rPr>
            <w:rStyle w:val="Hyperlink"/>
          </w:rPr>
          <w:t>Monitoring the Implementation and Effectiveness of Fisheries</w:t>
        </w:r>
        <w:r w:rsidR="008A3853" w:rsidRPr="005B2D77">
          <w:rPr>
            <w:rStyle w:val="Hyperlink"/>
          </w:rPr>
          <w:t xml:space="preserve"> </w:t>
        </w:r>
        <w:r w:rsidR="008A3853" w:rsidRPr="0002710B">
          <w:rPr>
            <w:rStyle w:val="Hyperlink"/>
          </w:rPr>
          <w:t>Habitat Restoration Projects</w:t>
        </w:r>
      </w:hyperlink>
      <w:r w:rsidR="008A3853" w:rsidRPr="005B2D77">
        <w:t xml:space="preserve"> </w:t>
      </w:r>
    </w:p>
    <w:p w14:paraId="6561A1A5" w14:textId="722AE052" w:rsidR="00857363" w:rsidRPr="0002710B" w:rsidRDefault="00EE231E" w:rsidP="0002710B">
      <w:pPr>
        <w:pStyle w:val="ListParagraph"/>
        <w:numPr>
          <w:ilvl w:val="0"/>
          <w:numId w:val="17"/>
        </w:numPr>
        <w:rPr>
          <w:rStyle w:val="Hyperlink"/>
        </w:rPr>
      </w:pPr>
      <w:hyperlink r:id="rId24" w:history="1">
        <w:r w:rsidR="004A50AF" w:rsidRPr="00D32CD3">
          <w:rPr>
            <w:rStyle w:val="Hyperlink"/>
          </w:rPr>
          <w:t xml:space="preserve">Qualitative Monitoring of </w:t>
        </w:r>
        <w:r w:rsidR="004A50AF" w:rsidRPr="0002710B">
          <w:rPr>
            <w:rStyle w:val="Hyperlink"/>
          </w:rPr>
          <w:t>Fisheries Habitat Restoration</w:t>
        </w:r>
      </w:hyperlink>
    </w:p>
    <w:p w14:paraId="48B25BB0" w14:textId="4C1FD2E8" w:rsidR="007B5001" w:rsidRPr="00D32CD3" w:rsidRDefault="00243808" w:rsidP="00383F50">
      <w:pPr>
        <w:pStyle w:val="ListParagraph"/>
      </w:pPr>
      <w:r w:rsidRPr="00915C20">
        <w:lastRenderedPageBreak/>
        <w:t>Opportunities to extend the monitoring activities, e.g., by using standardized monitoring methods</w:t>
      </w:r>
      <w:r w:rsidR="00497574" w:rsidRPr="00D32CD3">
        <w:t>,</w:t>
      </w:r>
      <w:r w:rsidRPr="00915C20">
        <w:t xml:space="preserve"> leveraging on-going monitoring programs</w:t>
      </w:r>
      <w:r w:rsidR="00497574" w:rsidRPr="00D32CD3">
        <w:t>,</w:t>
      </w:r>
      <w:r w:rsidRPr="00915C20">
        <w:t xml:space="preserve"> and building partnerships capable of attracting funding</w:t>
      </w:r>
    </w:p>
    <w:p w14:paraId="77724E84" w14:textId="15700323" w:rsidR="007571BB" w:rsidRPr="00915C20" w:rsidRDefault="00881948" w:rsidP="00383F50">
      <w:pPr>
        <w:pStyle w:val="ListParagraph"/>
      </w:pPr>
      <w:r w:rsidRPr="00915C20">
        <w:t>Description</w:t>
      </w:r>
      <w:r w:rsidRPr="00D32CD3">
        <w:t xml:space="preserve"> of</w:t>
      </w:r>
      <w:r w:rsidR="00AE3A91" w:rsidRPr="00D32CD3">
        <w:t xml:space="preserve"> long</w:t>
      </w:r>
      <w:r w:rsidR="00AE29EE" w:rsidRPr="00D32CD3">
        <w:t>-</w:t>
      </w:r>
      <w:r w:rsidR="00AE3A91" w:rsidRPr="00D32CD3">
        <w:t xml:space="preserve">term monitoring </w:t>
      </w:r>
      <w:r w:rsidR="00851290" w:rsidRPr="00D32CD3">
        <w:t xml:space="preserve">proposed </w:t>
      </w:r>
      <w:r w:rsidR="00AE3A91" w:rsidRPr="00D32CD3">
        <w:t>beyond the term of the grant</w:t>
      </w:r>
    </w:p>
    <w:p w14:paraId="280D1B21" w14:textId="46F1E198" w:rsidR="00E95772" w:rsidRPr="00915C20" w:rsidRDefault="00E95772" w:rsidP="0002710B">
      <w:pPr>
        <w:pStyle w:val="ListParagraph"/>
        <w:numPr>
          <w:ilvl w:val="0"/>
          <w:numId w:val="25"/>
        </w:numPr>
        <w:tabs>
          <w:tab w:val="num" w:pos="720"/>
        </w:tabs>
      </w:pPr>
      <w:r w:rsidRPr="0002710B">
        <w:t>Quality assurance/quality control procedures</w:t>
      </w:r>
    </w:p>
    <w:p w14:paraId="462CD186" w14:textId="08EEAF66" w:rsidR="00021F2B" w:rsidRPr="00915C20" w:rsidRDefault="00E95772" w:rsidP="00383F50">
      <w:pPr>
        <w:pStyle w:val="ListParagraph"/>
      </w:pPr>
      <w:r w:rsidRPr="00915C20">
        <w:t xml:space="preserve">Methods of analyzing, interpreting, and reporting resulting data </w:t>
      </w:r>
    </w:p>
    <w:p w14:paraId="22D9129A" w14:textId="77777777" w:rsidR="001A0377" w:rsidRDefault="001A0377" w:rsidP="001A0377">
      <w:pPr>
        <w:pStyle w:val="ListParagraph"/>
        <w:numPr>
          <w:ilvl w:val="0"/>
          <w:numId w:val="0"/>
        </w:numPr>
        <w:ind w:left="720"/>
      </w:pPr>
    </w:p>
    <w:p w14:paraId="44884E45" w14:textId="793C8C23" w:rsidR="001A0377" w:rsidRPr="00D32CD3" w:rsidRDefault="001A0377" w:rsidP="00853A3E">
      <w:pPr>
        <w:pStyle w:val="Heading2"/>
      </w:pPr>
      <w:r w:rsidRPr="00D32CD3">
        <w:t>Table A.1. Performance Measures</w:t>
      </w:r>
    </w:p>
    <w:p w14:paraId="26BF5D9B" w14:textId="086A1DC3" w:rsidR="001A0377" w:rsidRPr="00853A3E" w:rsidRDefault="001A0377" w:rsidP="00853A3E">
      <w:pPr>
        <w:rPr>
          <w:i/>
        </w:rPr>
      </w:pPr>
      <w:r w:rsidRPr="00853A3E">
        <w:rPr>
          <w:i/>
        </w:rPr>
        <w:t xml:space="preserve">Develop project-specific performance measures </w:t>
      </w:r>
      <w:r>
        <w:rPr>
          <w:i/>
        </w:rPr>
        <w:t>linked to</w:t>
      </w:r>
      <w:r w:rsidRPr="00853A3E">
        <w:rPr>
          <w:i/>
        </w:rPr>
        <w:t xml:space="preserve"> project objectives with quantitative targets. Performance measures should be concise</w:t>
      </w:r>
      <w:r w:rsidR="00060260" w:rsidRPr="00853A3E">
        <w:rPr>
          <w:i/>
        </w:rPr>
        <w:t xml:space="preserve"> and SMART </w:t>
      </w:r>
      <w:r w:rsidR="00060260" w:rsidRPr="00853A3E">
        <w:rPr>
          <w:i/>
          <w:iCs w:val="0"/>
        </w:rPr>
        <w:t>(</w:t>
      </w:r>
      <w:r w:rsidRPr="00853A3E">
        <w:rPr>
          <w:i/>
        </w:rPr>
        <w:t>specific, measurable, achievable, relevant, realistic, and time-bound</w:t>
      </w:r>
      <w:r w:rsidR="00060260" w:rsidRPr="00853A3E">
        <w:rPr>
          <w:i/>
        </w:rPr>
        <w:t>)</w:t>
      </w:r>
      <w:r w:rsidRPr="00853A3E">
        <w:rPr>
          <w:i/>
        </w:rPr>
        <w:t xml:space="preserve">. Include at least one performance measure that can be achieved during the term of the grant. </w:t>
      </w:r>
      <w:r w:rsidR="00672EA9">
        <w:rPr>
          <w:i/>
          <w:iCs w:val="0"/>
        </w:rPr>
        <w:t>If this information was submitted with the application, update it in coordination with the CDFW Grant Manager.</w:t>
      </w:r>
    </w:p>
    <w:p w14:paraId="1676C2ED" w14:textId="6C33366C" w:rsidR="001A0377" w:rsidRPr="00853A3E" w:rsidRDefault="001A0377" w:rsidP="00853A3E">
      <w:pPr>
        <w:rPr>
          <w:i/>
        </w:rPr>
      </w:pPr>
      <w:r w:rsidRPr="00853A3E">
        <w:rPr>
          <w:i/>
        </w:rPr>
        <w:t xml:space="preserve">For each objective, include at least one </w:t>
      </w:r>
      <w:r w:rsidR="009B276C" w:rsidRPr="0002710B">
        <w:rPr>
          <w:b/>
          <w:i/>
        </w:rPr>
        <w:t>O</w:t>
      </w:r>
      <w:r w:rsidRPr="0002710B">
        <w:rPr>
          <w:b/>
          <w:i/>
        </w:rPr>
        <w:t>utput</w:t>
      </w:r>
      <w:r w:rsidR="009B276C" w:rsidRPr="0002710B">
        <w:rPr>
          <w:b/>
          <w:i/>
        </w:rPr>
        <w:t xml:space="preserve"> / Implementation</w:t>
      </w:r>
      <w:r w:rsidRPr="0002710B">
        <w:rPr>
          <w:b/>
          <w:i/>
        </w:rPr>
        <w:t xml:space="preserve"> performance measure</w:t>
      </w:r>
      <w:r w:rsidRPr="00853A3E">
        <w:rPr>
          <w:i/>
        </w:rPr>
        <w:t xml:space="preserve"> to track project implementation (e.g., acres of habitat restored or enhanced; number of trees planted; number of barriers to fish migration removed; stream miles opened for fish passage; acre-feet per year of water protected by fish screens). </w:t>
      </w:r>
    </w:p>
    <w:p w14:paraId="6520B9BD" w14:textId="77777777" w:rsidR="001A0377" w:rsidRPr="00853A3E" w:rsidRDefault="001A0377" w:rsidP="00853A3E">
      <w:pPr>
        <w:rPr>
          <w:i/>
        </w:rPr>
      </w:pPr>
      <w:r w:rsidRPr="00853A3E">
        <w:rPr>
          <w:i/>
        </w:rPr>
        <w:t xml:space="preserve">For each project, identify at least one </w:t>
      </w:r>
      <w:r w:rsidRPr="0002710B">
        <w:rPr>
          <w:b/>
          <w:i/>
        </w:rPr>
        <w:t>Ecological Outcome performance measure</w:t>
      </w:r>
      <w:r w:rsidRPr="00853A3E">
        <w:rPr>
          <w:i/>
        </w:rPr>
        <w:t xml:space="preserve"> to track ecological outcomes of implementing the project (e.g., responses by target fish and wildlife populations; responses in ecosystem function). </w:t>
      </w:r>
    </w:p>
    <w:p w14:paraId="7CD8AB7D" w14:textId="45B56DA2" w:rsidR="00370E23" w:rsidRPr="0002710B" w:rsidRDefault="001A0377" w:rsidP="00853A3E">
      <w:pPr>
        <w:rPr>
          <w:i/>
        </w:rPr>
      </w:pPr>
      <w:r w:rsidRPr="00853A3E">
        <w:rPr>
          <w:i/>
        </w:rPr>
        <w:t xml:space="preserve">Do not add performance measures for required administrative tasks (e.g., submission of quarterly reports and invoices).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2149"/>
        <w:gridCol w:w="4383"/>
        <w:gridCol w:w="2913"/>
      </w:tblGrid>
      <w:tr w:rsidR="00370E23" w:rsidRPr="001A0377" w14:paraId="2FE757F8" w14:textId="77777777" w:rsidTr="0002710B">
        <w:trPr>
          <w:tblHeader/>
        </w:trPr>
        <w:tc>
          <w:tcPr>
            <w:tcW w:w="2149" w:type="dxa"/>
            <w:shd w:val="clear" w:color="auto" w:fill="D9D9D9" w:themeFill="background1" w:themeFillShade="D9"/>
          </w:tcPr>
          <w:p w14:paraId="1F37D30C" w14:textId="77777777" w:rsidR="00370E23" w:rsidRPr="0002710B" w:rsidRDefault="00370E23" w:rsidP="0002710B">
            <w:pPr>
              <w:spacing w:before="40" w:after="40"/>
              <w:ind w:left="72" w:right="72"/>
              <w:rPr>
                <w:b/>
              </w:rPr>
            </w:pPr>
            <w:r w:rsidRPr="0002710B">
              <w:rPr>
                <w:b/>
              </w:rPr>
              <w:t>Project Objective</w:t>
            </w:r>
          </w:p>
        </w:tc>
        <w:tc>
          <w:tcPr>
            <w:tcW w:w="4383" w:type="dxa"/>
            <w:shd w:val="clear" w:color="auto" w:fill="D9D9D9" w:themeFill="background1" w:themeFillShade="D9"/>
          </w:tcPr>
          <w:p w14:paraId="3BA837EB" w14:textId="64D9183C" w:rsidR="00370E23" w:rsidRPr="0002710B" w:rsidRDefault="00370E23" w:rsidP="0002710B">
            <w:pPr>
              <w:spacing w:before="40" w:after="40"/>
              <w:ind w:left="72" w:right="72"/>
              <w:rPr>
                <w:b/>
              </w:rPr>
            </w:pPr>
            <w:r w:rsidRPr="0002710B">
              <w:rPr>
                <w:b/>
              </w:rPr>
              <w:t>Performance Measure</w:t>
            </w:r>
          </w:p>
        </w:tc>
        <w:tc>
          <w:tcPr>
            <w:tcW w:w="2913" w:type="dxa"/>
            <w:shd w:val="clear" w:color="auto" w:fill="D9D9D9" w:themeFill="background1" w:themeFillShade="D9"/>
          </w:tcPr>
          <w:p w14:paraId="3F7613EE" w14:textId="5781CF23" w:rsidR="00370E23" w:rsidRPr="0002710B" w:rsidRDefault="0031780F" w:rsidP="0002710B">
            <w:pPr>
              <w:spacing w:before="40" w:after="40"/>
              <w:ind w:left="72" w:right="72"/>
              <w:rPr>
                <w:b/>
              </w:rPr>
            </w:pPr>
            <w:r w:rsidRPr="0002710B">
              <w:rPr>
                <w:b/>
                <w:bCs/>
              </w:rPr>
              <w:t xml:space="preserve">Monitoring </w:t>
            </w:r>
            <w:r w:rsidR="00370E23" w:rsidRPr="0002710B">
              <w:rPr>
                <w:b/>
              </w:rPr>
              <w:t>Metrics</w:t>
            </w:r>
          </w:p>
        </w:tc>
      </w:tr>
      <w:tr w:rsidR="009F756C" w:rsidRPr="001A0377" w14:paraId="3CC50542" w14:textId="77777777" w:rsidTr="0002710B">
        <w:trPr>
          <w:trHeight w:val="1367"/>
        </w:trPr>
        <w:tc>
          <w:tcPr>
            <w:tcW w:w="2149" w:type="dxa"/>
          </w:tcPr>
          <w:p w14:paraId="59269C02" w14:textId="77777777" w:rsidR="00370E23" w:rsidRPr="0002710B" w:rsidRDefault="00370E23" w:rsidP="0002710B">
            <w:pPr>
              <w:spacing w:before="40" w:after="40"/>
              <w:ind w:left="72" w:right="72"/>
              <w:rPr>
                <w:b/>
                <w:bCs/>
              </w:rPr>
            </w:pPr>
            <w:r w:rsidRPr="0002710B">
              <w:rPr>
                <w:b/>
                <w:bCs/>
              </w:rPr>
              <w:t>Instructions:</w:t>
            </w:r>
          </w:p>
          <w:p w14:paraId="393BED8A" w14:textId="77838FC8" w:rsidR="00370E23" w:rsidRPr="0002710B" w:rsidRDefault="00EA0890" w:rsidP="0002710B">
            <w:pPr>
              <w:spacing w:before="40" w:after="40"/>
              <w:ind w:left="72" w:right="72"/>
            </w:pPr>
            <w:r w:rsidRPr="006A4179">
              <w:t>What do you specifically intend to accomplish?</w:t>
            </w:r>
          </w:p>
        </w:tc>
        <w:tc>
          <w:tcPr>
            <w:tcW w:w="4383" w:type="dxa"/>
          </w:tcPr>
          <w:p w14:paraId="4B14A7CA" w14:textId="77777777" w:rsidR="00370E23" w:rsidRPr="0002710B" w:rsidRDefault="00370E23" w:rsidP="0002710B">
            <w:pPr>
              <w:spacing w:before="40" w:after="40"/>
              <w:ind w:left="72" w:right="72"/>
              <w:rPr>
                <w:b/>
                <w:bCs/>
              </w:rPr>
            </w:pPr>
            <w:r w:rsidRPr="0002710B">
              <w:rPr>
                <w:b/>
                <w:bCs/>
              </w:rPr>
              <w:t>Instructions:</w:t>
            </w:r>
          </w:p>
          <w:p w14:paraId="7C7ACF1B" w14:textId="79153DEA" w:rsidR="007842F4" w:rsidRPr="006A4179" w:rsidRDefault="007842F4" w:rsidP="0002710B">
            <w:pPr>
              <w:spacing w:before="40" w:after="40"/>
              <w:ind w:left="72" w:right="72"/>
            </w:pPr>
            <w:r w:rsidRPr="006A4179">
              <w:t>Concise statement</w:t>
            </w:r>
            <w:r w:rsidR="005223FF" w:rsidRPr="006A4179">
              <w:t>(s)</w:t>
            </w:r>
            <w:r w:rsidRPr="006A4179">
              <w:t xml:space="preserve"> of what, exactly how much, when, where, and how. </w:t>
            </w:r>
          </w:p>
          <w:p w14:paraId="7CF67C07" w14:textId="3EF5F312" w:rsidR="00B146D6" w:rsidRPr="0002710B" w:rsidRDefault="00370E23" w:rsidP="0002710B">
            <w:pPr>
              <w:spacing w:before="40" w:after="40"/>
              <w:ind w:left="72" w:right="72"/>
            </w:pPr>
            <w:r w:rsidRPr="0002710B">
              <w:t xml:space="preserve">Identify at least one performance measure for each objective. </w:t>
            </w:r>
            <w:r w:rsidR="00B146D6" w:rsidRPr="0002710B">
              <w:t>Identify the targets or benchmarks against which project success will be measured and a timeframe within which the outcome is expected to be achieved.</w:t>
            </w:r>
          </w:p>
          <w:p w14:paraId="70B26AEA" w14:textId="2E99F2D7" w:rsidR="00370E23" w:rsidRPr="0002710B" w:rsidRDefault="00370E23" w:rsidP="0002710B">
            <w:pPr>
              <w:spacing w:before="40" w:after="40"/>
              <w:ind w:left="72" w:right="72"/>
              <w:rPr>
                <w:b/>
                <w:bCs/>
              </w:rPr>
            </w:pPr>
          </w:p>
        </w:tc>
        <w:tc>
          <w:tcPr>
            <w:tcW w:w="2913" w:type="dxa"/>
          </w:tcPr>
          <w:p w14:paraId="07BC7791" w14:textId="77777777" w:rsidR="00370E23" w:rsidRPr="0002710B" w:rsidRDefault="00370E23" w:rsidP="0002710B">
            <w:pPr>
              <w:spacing w:before="40" w:after="40"/>
              <w:ind w:left="72" w:right="72"/>
              <w:rPr>
                <w:b/>
                <w:bCs/>
              </w:rPr>
            </w:pPr>
            <w:r w:rsidRPr="0002710B">
              <w:rPr>
                <w:b/>
                <w:bCs/>
              </w:rPr>
              <w:t>Instructions:</w:t>
            </w:r>
          </w:p>
          <w:p w14:paraId="2FA362B3" w14:textId="5B98FA3B" w:rsidR="00832F2E" w:rsidRPr="006A4179" w:rsidRDefault="00832F2E" w:rsidP="0002710B">
            <w:pPr>
              <w:spacing w:before="40" w:after="40"/>
              <w:ind w:left="72" w:right="72"/>
            </w:pPr>
            <w:r w:rsidRPr="006A4179">
              <w:t xml:space="preserve">How do you propose to document that the objective has been achieved? How will you evaluate effectiveness? List Monitoring metrics </w:t>
            </w:r>
            <w:r w:rsidR="00F24F24">
              <w:t>(</w:t>
            </w:r>
            <w:r w:rsidRPr="006A4179">
              <w:t>what will be monitored</w:t>
            </w:r>
            <w:r w:rsidR="00F24F24">
              <w:t>)</w:t>
            </w:r>
            <w:r w:rsidRPr="006A4179">
              <w:t xml:space="preserve"> and methods </w:t>
            </w:r>
            <w:r w:rsidR="00F24F24">
              <w:t>(</w:t>
            </w:r>
            <w:r w:rsidRPr="006A4179">
              <w:t>how</w:t>
            </w:r>
            <w:r w:rsidR="00F24F24">
              <w:t>)</w:t>
            </w:r>
            <w:r w:rsidRPr="006A4179">
              <w:t xml:space="preserve">. </w:t>
            </w:r>
          </w:p>
          <w:p w14:paraId="6443A029" w14:textId="4A6A9D57" w:rsidR="00370E23" w:rsidRPr="0002710B" w:rsidRDefault="00045130" w:rsidP="0002710B">
            <w:pPr>
              <w:spacing w:before="40" w:after="40"/>
              <w:ind w:left="72" w:right="72"/>
              <w:rPr>
                <w:b/>
                <w:bCs/>
              </w:rPr>
            </w:pPr>
            <w:r w:rsidRPr="006A4179">
              <w:t xml:space="preserve">Include </w:t>
            </w:r>
            <w:r w:rsidR="00F24F24">
              <w:t>detailed description of methods</w:t>
            </w:r>
            <w:r w:rsidRPr="006A4179">
              <w:t xml:space="preserve"> </w:t>
            </w:r>
            <w:r w:rsidR="00370E23" w:rsidRPr="0002710B">
              <w:t>in the Monitoring Plan</w:t>
            </w:r>
            <w:r w:rsidR="00A030C5" w:rsidRPr="0002710B">
              <w:t>.</w:t>
            </w:r>
          </w:p>
        </w:tc>
      </w:tr>
      <w:tr w:rsidR="00370E23" w:rsidRPr="001A0377" w14:paraId="4FCAD556" w14:textId="77777777" w:rsidTr="0002710B">
        <w:trPr>
          <w:trHeight w:val="332"/>
        </w:trPr>
        <w:tc>
          <w:tcPr>
            <w:tcW w:w="2149" w:type="dxa"/>
            <w:shd w:val="clear" w:color="auto" w:fill="F2F2F2" w:themeFill="background1" w:themeFillShade="F2"/>
          </w:tcPr>
          <w:p w14:paraId="48ED849D" w14:textId="37101258" w:rsidR="00370E23" w:rsidRPr="0002710B" w:rsidRDefault="00370E23" w:rsidP="0002710B">
            <w:pPr>
              <w:spacing w:before="40" w:after="40"/>
              <w:ind w:left="72" w:right="72"/>
              <w:rPr>
                <w:i/>
              </w:rPr>
            </w:pPr>
            <w:r w:rsidRPr="0002710B">
              <w:rPr>
                <w:i/>
              </w:rPr>
              <w:t xml:space="preserve">Example: </w:t>
            </w:r>
            <w:r w:rsidR="00E2587C" w:rsidRPr="0002710B">
              <w:rPr>
                <w:i/>
                <w:iCs w:val="0"/>
              </w:rPr>
              <w:t>Stream</w:t>
            </w:r>
            <w:r w:rsidRPr="0002710B">
              <w:rPr>
                <w:i/>
              </w:rPr>
              <w:t xml:space="preserve"> restoration project to benefit </w:t>
            </w:r>
            <w:r w:rsidR="00E2587C" w:rsidRPr="0002710B">
              <w:rPr>
                <w:i/>
                <w:iCs w:val="0"/>
              </w:rPr>
              <w:t>anadromous</w:t>
            </w:r>
            <w:r w:rsidRPr="0002710B">
              <w:rPr>
                <w:i/>
                <w:iCs w:val="0"/>
              </w:rPr>
              <w:t xml:space="preserve"> </w:t>
            </w:r>
            <w:r w:rsidRPr="0002710B">
              <w:rPr>
                <w:i/>
              </w:rPr>
              <w:t>salmonids</w:t>
            </w:r>
          </w:p>
        </w:tc>
        <w:tc>
          <w:tcPr>
            <w:tcW w:w="4383" w:type="dxa"/>
            <w:shd w:val="clear" w:color="auto" w:fill="F2F2F2" w:themeFill="background1" w:themeFillShade="F2"/>
          </w:tcPr>
          <w:p w14:paraId="5B056907" w14:textId="77777777" w:rsidR="00370E23" w:rsidRPr="0002710B" w:rsidRDefault="00370E23" w:rsidP="0002710B">
            <w:pPr>
              <w:spacing w:before="40" w:after="40"/>
              <w:ind w:left="72" w:right="72"/>
              <w:rPr>
                <w:i/>
              </w:rPr>
            </w:pPr>
          </w:p>
        </w:tc>
        <w:tc>
          <w:tcPr>
            <w:tcW w:w="2913" w:type="dxa"/>
            <w:shd w:val="clear" w:color="auto" w:fill="F2F2F2" w:themeFill="background1" w:themeFillShade="F2"/>
          </w:tcPr>
          <w:p w14:paraId="799B2441" w14:textId="77777777" w:rsidR="00370E23" w:rsidRPr="0002710B" w:rsidRDefault="00370E23" w:rsidP="0002710B">
            <w:pPr>
              <w:spacing w:before="40" w:after="40"/>
              <w:ind w:left="72" w:right="72"/>
              <w:rPr>
                <w:i/>
              </w:rPr>
            </w:pPr>
          </w:p>
        </w:tc>
      </w:tr>
      <w:tr w:rsidR="00BB64C5" w:rsidRPr="001A0377" w14:paraId="2B2581AB" w14:textId="77777777" w:rsidTr="0002710B">
        <w:trPr>
          <w:trHeight w:val="566"/>
        </w:trPr>
        <w:tc>
          <w:tcPr>
            <w:tcW w:w="2149" w:type="dxa"/>
          </w:tcPr>
          <w:p w14:paraId="2EA8190B" w14:textId="349E4E6E" w:rsidR="00BB64C5" w:rsidRPr="00853A3E" w:rsidRDefault="00BB64C5" w:rsidP="0002710B">
            <w:pPr>
              <w:spacing w:before="40" w:after="40"/>
              <w:ind w:left="72" w:right="72"/>
              <w:rPr>
                <w:bCs/>
                <w:i/>
                <w:iCs w:val="0"/>
              </w:rPr>
            </w:pPr>
            <w:r w:rsidRPr="0002710B">
              <w:rPr>
                <w:b/>
                <w:bCs/>
                <w:i/>
                <w:iCs w:val="0"/>
              </w:rPr>
              <w:lastRenderedPageBreak/>
              <w:t xml:space="preserve">Objective </w:t>
            </w:r>
            <w:r w:rsidR="000712CB" w:rsidRPr="0002710B">
              <w:rPr>
                <w:b/>
                <w:bCs/>
                <w:i/>
                <w:iCs w:val="0"/>
              </w:rPr>
              <w:t>1</w:t>
            </w:r>
            <w:r w:rsidRPr="0002710B">
              <w:rPr>
                <w:b/>
                <w:bCs/>
                <w:i/>
                <w:iCs w:val="0"/>
              </w:rPr>
              <w:t>.</w:t>
            </w:r>
            <w:r w:rsidRPr="0002710B">
              <w:rPr>
                <w:i/>
                <w:iCs w:val="0"/>
              </w:rPr>
              <w:t xml:space="preserve"> Improve juvenile salmonid habitat by adding a series of large wood structures to increase channel complexity</w:t>
            </w:r>
          </w:p>
        </w:tc>
        <w:tc>
          <w:tcPr>
            <w:tcW w:w="4383" w:type="dxa"/>
          </w:tcPr>
          <w:p w14:paraId="3EB2B8E8" w14:textId="77777777" w:rsidR="00393426" w:rsidRPr="0002710B" w:rsidRDefault="00393426" w:rsidP="0002710B">
            <w:pPr>
              <w:spacing w:before="40" w:after="40"/>
              <w:ind w:left="72" w:right="72"/>
              <w:rPr>
                <w:b/>
                <w:bCs/>
                <w:i/>
                <w:iCs w:val="0"/>
              </w:rPr>
            </w:pPr>
            <w:r w:rsidRPr="0002710B">
              <w:rPr>
                <w:b/>
                <w:bCs/>
                <w:i/>
                <w:iCs w:val="0"/>
              </w:rPr>
              <w:t>Output / implementation</w:t>
            </w:r>
          </w:p>
          <w:p w14:paraId="01D59451" w14:textId="49586E80" w:rsidR="00BB64C5" w:rsidRPr="00853A3E" w:rsidRDefault="00393426" w:rsidP="0002710B">
            <w:pPr>
              <w:spacing w:before="40" w:after="40"/>
              <w:ind w:left="72" w:right="72"/>
              <w:rPr>
                <w:i/>
                <w:iCs w:val="0"/>
              </w:rPr>
            </w:pPr>
            <w:r w:rsidRPr="0002710B">
              <w:rPr>
                <w:b/>
                <w:bCs/>
                <w:i/>
                <w:iCs w:val="0"/>
              </w:rPr>
              <w:t xml:space="preserve">PM </w:t>
            </w:r>
            <w:r w:rsidR="000712CB" w:rsidRPr="0002710B">
              <w:rPr>
                <w:b/>
                <w:bCs/>
                <w:i/>
                <w:iCs w:val="0"/>
              </w:rPr>
              <w:t>1</w:t>
            </w:r>
            <w:r w:rsidRPr="0002710B">
              <w:rPr>
                <w:b/>
                <w:bCs/>
                <w:i/>
                <w:iCs w:val="0"/>
              </w:rPr>
              <w:t>a.</w:t>
            </w:r>
            <w:r w:rsidRPr="0002710B">
              <w:rPr>
                <w:i/>
                <w:iCs w:val="0"/>
              </w:rPr>
              <w:t xml:space="preserve">  A series of 5 large, stable wood structures will be placed in the project area by 2023 and will remain stable for at least 5 years.  </w:t>
            </w:r>
          </w:p>
        </w:tc>
        <w:tc>
          <w:tcPr>
            <w:tcW w:w="2913" w:type="dxa"/>
          </w:tcPr>
          <w:p w14:paraId="4D0A3901" w14:textId="77777777" w:rsidR="00EF670E" w:rsidRPr="00853A3E" w:rsidRDefault="00EF670E" w:rsidP="0002710B">
            <w:pPr>
              <w:pStyle w:val="ListParagraph"/>
              <w:numPr>
                <w:ilvl w:val="0"/>
                <w:numId w:val="6"/>
              </w:numPr>
              <w:spacing w:before="40" w:after="40"/>
              <w:ind w:left="72" w:right="72"/>
              <w:rPr>
                <w:iCs w:val="0"/>
              </w:rPr>
            </w:pPr>
            <w:r w:rsidRPr="00853A3E">
              <w:rPr>
                <w:iCs w:val="0"/>
              </w:rPr>
              <w:t>structure position and stability</w:t>
            </w:r>
          </w:p>
          <w:p w14:paraId="1C39A89E" w14:textId="77777777" w:rsidR="00EF670E" w:rsidRPr="00853A3E" w:rsidRDefault="00EF670E" w:rsidP="0002710B">
            <w:pPr>
              <w:pStyle w:val="ListParagraph"/>
              <w:numPr>
                <w:ilvl w:val="0"/>
                <w:numId w:val="6"/>
              </w:numPr>
              <w:spacing w:before="40" w:after="40"/>
              <w:ind w:left="72" w:right="72"/>
              <w:rPr>
                <w:iCs w:val="0"/>
              </w:rPr>
            </w:pPr>
            <w:r w:rsidRPr="00853A3E">
              <w:rPr>
                <w:iCs w:val="0"/>
              </w:rPr>
              <w:t>pool formation</w:t>
            </w:r>
          </w:p>
          <w:p w14:paraId="79A78851" w14:textId="7F024DFD" w:rsidR="00BB64C5" w:rsidRPr="00853A3E" w:rsidRDefault="00EF670E" w:rsidP="0002710B">
            <w:pPr>
              <w:pStyle w:val="ListParagraph"/>
              <w:numPr>
                <w:ilvl w:val="0"/>
                <w:numId w:val="6"/>
              </w:numPr>
              <w:spacing w:before="40" w:after="40"/>
              <w:ind w:left="72" w:right="72"/>
              <w:rPr>
                <w:iCs w:val="0"/>
              </w:rPr>
            </w:pPr>
            <w:r w:rsidRPr="00853A3E">
              <w:rPr>
                <w:iCs w:val="0"/>
              </w:rPr>
              <w:t>cover complexity</w:t>
            </w:r>
          </w:p>
        </w:tc>
      </w:tr>
      <w:tr w:rsidR="00BB64C5" w:rsidRPr="001A0377" w14:paraId="3932D2F1" w14:textId="77777777" w:rsidTr="0002710B">
        <w:trPr>
          <w:trHeight w:val="566"/>
        </w:trPr>
        <w:tc>
          <w:tcPr>
            <w:tcW w:w="2149" w:type="dxa"/>
          </w:tcPr>
          <w:p w14:paraId="7A112B4A" w14:textId="3A863DDF" w:rsidR="00BB64C5" w:rsidRPr="00853A3E" w:rsidRDefault="00BB64C5" w:rsidP="0002710B">
            <w:pPr>
              <w:spacing w:before="40" w:after="40"/>
              <w:ind w:left="72" w:right="72"/>
              <w:rPr>
                <w:bCs/>
                <w:i/>
                <w:iCs w:val="0"/>
              </w:rPr>
            </w:pPr>
          </w:p>
        </w:tc>
        <w:tc>
          <w:tcPr>
            <w:tcW w:w="4383" w:type="dxa"/>
          </w:tcPr>
          <w:p w14:paraId="11CF2C21" w14:textId="77777777" w:rsidR="00502ECB" w:rsidRPr="0002710B" w:rsidRDefault="00502ECB" w:rsidP="0002710B">
            <w:pPr>
              <w:spacing w:before="40" w:after="40"/>
              <w:ind w:left="72" w:right="72"/>
              <w:rPr>
                <w:b/>
                <w:bCs/>
                <w:i/>
                <w:iCs w:val="0"/>
              </w:rPr>
            </w:pPr>
            <w:r w:rsidRPr="0002710B">
              <w:rPr>
                <w:b/>
                <w:bCs/>
                <w:i/>
                <w:iCs w:val="0"/>
              </w:rPr>
              <w:t>Ecological outcome</w:t>
            </w:r>
          </w:p>
          <w:p w14:paraId="7FB6BDB9" w14:textId="7FB5A232" w:rsidR="00BB64C5" w:rsidRPr="00853A3E" w:rsidRDefault="00502ECB" w:rsidP="0002710B">
            <w:pPr>
              <w:spacing w:before="40" w:after="40"/>
              <w:ind w:left="72" w:right="72"/>
              <w:rPr>
                <w:i/>
                <w:iCs w:val="0"/>
              </w:rPr>
            </w:pPr>
            <w:r w:rsidRPr="0002710B">
              <w:rPr>
                <w:b/>
                <w:bCs/>
                <w:i/>
                <w:iCs w:val="0"/>
              </w:rPr>
              <w:t xml:space="preserve">PM </w:t>
            </w:r>
            <w:r w:rsidR="000712CB" w:rsidRPr="0002710B">
              <w:rPr>
                <w:b/>
                <w:bCs/>
                <w:i/>
                <w:iCs w:val="0"/>
              </w:rPr>
              <w:t>1</w:t>
            </w:r>
            <w:r w:rsidRPr="0002710B">
              <w:rPr>
                <w:b/>
                <w:bCs/>
                <w:i/>
                <w:iCs w:val="0"/>
              </w:rPr>
              <w:t>b.</w:t>
            </w:r>
            <w:r w:rsidRPr="0002710B">
              <w:rPr>
                <w:i/>
                <w:iCs w:val="0"/>
              </w:rPr>
              <w:t xml:space="preserve"> Juvenile salmon habitat use in the project area will increase from baseline by 2024.</w:t>
            </w:r>
          </w:p>
        </w:tc>
        <w:tc>
          <w:tcPr>
            <w:tcW w:w="2913" w:type="dxa"/>
          </w:tcPr>
          <w:p w14:paraId="20996E8D" w14:textId="5BCD09AB" w:rsidR="00BB64C5" w:rsidRPr="00853A3E" w:rsidRDefault="002B581E" w:rsidP="0002710B">
            <w:pPr>
              <w:pStyle w:val="ListParagraph"/>
              <w:numPr>
                <w:ilvl w:val="0"/>
                <w:numId w:val="6"/>
              </w:numPr>
              <w:spacing w:before="40" w:after="40"/>
              <w:ind w:left="72" w:right="72"/>
              <w:rPr>
                <w:iCs w:val="0"/>
              </w:rPr>
            </w:pPr>
            <w:r w:rsidRPr="00853A3E">
              <w:rPr>
                <w:iCs w:val="0"/>
              </w:rPr>
              <w:t>presence and abundance of juvenile salmonids</w:t>
            </w:r>
          </w:p>
        </w:tc>
      </w:tr>
      <w:tr w:rsidR="000712CB" w:rsidRPr="001A0377" w14:paraId="6B2D2AC3" w14:textId="77777777" w:rsidTr="0002710B">
        <w:trPr>
          <w:trHeight w:val="566"/>
        </w:trPr>
        <w:tc>
          <w:tcPr>
            <w:tcW w:w="2149" w:type="dxa"/>
          </w:tcPr>
          <w:p w14:paraId="26EFB7E5" w14:textId="13AAE896" w:rsidR="000712CB" w:rsidRPr="0002710B" w:rsidRDefault="000712CB" w:rsidP="0002710B">
            <w:pPr>
              <w:spacing w:before="40" w:after="40"/>
              <w:ind w:left="72" w:right="72"/>
            </w:pPr>
          </w:p>
        </w:tc>
        <w:tc>
          <w:tcPr>
            <w:tcW w:w="4383" w:type="dxa"/>
          </w:tcPr>
          <w:p w14:paraId="556EA38F" w14:textId="69442145" w:rsidR="000712CB" w:rsidRPr="0002710B" w:rsidRDefault="000712CB" w:rsidP="0002710B">
            <w:pPr>
              <w:spacing w:before="40" w:after="40"/>
              <w:ind w:left="72" w:right="72"/>
            </w:pPr>
          </w:p>
        </w:tc>
        <w:tc>
          <w:tcPr>
            <w:tcW w:w="2913" w:type="dxa"/>
          </w:tcPr>
          <w:p w14:paraId="108576D9" w14:textId="77777777" w:rsidR="000712CB" w:rsidRPr="00853A3E" w:rsidRDefault="000712CB" w:rsidP="0002710B">
            <w:pPr>
              <w:spacing w:before="40" w:after="40"/>
              <w:ind w:left="72" w:right="72"/>
            </w:pPr>
          </w:p>
        </w:tc>
      </w:tr>
      <w:tr w:rsidR="000712CB" w:rsidRPr="001A0377" w14:paraId="04734256" w14:textId="77777777" w:rsidTr="0002710B">
        <w:trPr>
          <w:trHeight w:val="566"/>
        </w:trPr>
        <w:tc>
          <w:tcPr>
            <w:tcW w:w="2149" w:type="dxa"/>
          </w:tcPr>
          <w:p w14:paraId="12BD58BD" w14:textId="33FD6050" w:rsidR="000712CB" w:rsidRPr="0002710B" w:rsidRDefault="000712CB" w:rsidP="0002710B">
            <w:pPr>
              <w:spacing w:before="40" w:after="40"/>
              <w:ind w:left="72" w:right="72"/>
            </w:pPr>
          </w:p>
        </w:tc>
        <w:tc>
          <w:tcPr>
            <w:tcW w:w="4383" w:type="dxa"/>
          </w:tcPr>
          <w:p w14:paraId="0501F3E0" w14:textId="247C0873" w:rsidR="000712CB" w:rsidRPr="0002710B" w:rsidRDefault="000712CB" w:rsidP="0002710B">
            <w:pPr>
              <w:spacing w:before="40" w:after="40"/>
              <w:ind w:left="72" w:right="72"/>
            </w:pPr>
          </w:p>
        </w:tc>
        <w:tc>
          <w:tcPr>
            <w:tcW w:w="2913" w:type="dxa"/>
          </w:tcPr>
          <w:p w14:paraId="36F5881B" w14:textId="1EA96F60" w:rsidR="000712CB" w:rsidRPr="00853A3E" w:rsidRDefault="000712CB" w:rsidP="0002710B">
            <w:pPr>
              <w:spacing w:before="40" w:after="40"/>
              <w:ind w:left="72" w:right="72"/>
            </w:pPr>
          </w:p>
        </w:tc>
      </w:tr>
      <w:tr w:rsidR="000712CB" w:rsidRPr="001A0377" w14:paraId="797173F6" w14:textId="77777777" w:rsidTr="0002710B">
        <w:trPr>
          <w:trHeight w:val="566"/>
        </w:trPr>
        <w:tc>
          <w:tcPr>
            <w:tcW w:w="2149" w:type="dxa"/>
          </w:tcPr>
          <w:p w14:paraId="25402A54" w14:textId="77777777" w:rsidR="000712CB" w:rsidRPr="0002710B" w:rsidRDefault="000712CB" w:rsidP="0002710B">
            <w:pPr>
              <w:spacing w:before="40" w:after="40"/>
              <w:ind w:left="72" w:right="72"/>
            </w:pPr>
          </w:p>
        </w:tc>
        <w:tc>
          <w:tcPr>
            <w:tcW w:w="4383" w:type="dxa"/>
          </w:tcPr>
          <w:p w14:paraId="29A49522" w14:textId="0657A7D8" w:rsidR="000712CB" w:rsidRPr="0002710B" w:rsidRDefault="000712CB" w:rsidP="0002710B">
            <w:pPr>
              <w:spacing w:before="40" w:after="40"/>
              <w:ind w:left="72" w:right="72"/>
            </w:pPr>
          </w:p>
        </w:tc>
        <w:tc>
          <w:tcPr>
            <w:tcW w:w="2913" w:type="dxa"/>
          </w:tcPr>
          <w:p w14:paraId="29FA112B" w14:textId="77777777" w:rsidR="000712CB" w:rsidRPr="00853A3E" w:rsidRDefault="000712CB" w:rsidP="0002710B">
            <w:pPr>
              <w:spacing w:before="40" w:after="40"/>
              <w:ind w:left="72" w:right="72"/>
            </w:pPr>
          </w:p>
        </w:tc>
      </w:tr>
    </w:tbl>
    <w:p w14:paraId="261B372C" w14:textId="77777777" w:rsidR="00245F49" w:rsidRDefault="00245F49" w:rsidP="00853A3E"/>
    <w:p w14:paraId="5C38B7A6" w14:textId="77777777" w:rsidR="00245F49" w:rsidRDefault="00245F49">
      <w:pPr>
        <w:rPr>
          <w:rFonts w:eastAsiaTheme="majorEastAsia"/>
          <w:color w:val="365F91" w:themeColor="accent1" w:themeShade="BF"/>
          <w:sz w:val="28"/>
          <w:szCs w:val="28"/>
        </w:rPr>
      </w:pPr>
      <w:r>
        <w:br w:type="page"/>
      </w:r>
    </w:p>
    <w:p w14:paraId="4D745F07" w14:textId="628555CA" w:rsidR="00BF53E7" w:rsidRPr="00BA50F7" w:rsidRDefault="0002710B" w:rsidP="00CC0CFD">
      <w:pPr>
        <w:pStyle w:val="Heading1"/>
      </w:pPr>
      <w:r>
        <w:lastRenderedPageBreak/>
        <w:t xml:space="preserve"> </w:t>
      </w:r>
      <w:r w:rsidR="00446814" w:rsidRPr="00BA50F7" w:rsidDel="000D735F">
        <w:t>Long</w:t>
      </w:r>
      <w:r w:rsidR="00C11AFB" w:rsidRPr="00BA50F7" w:rsidDel="000D735F">
        <w:t>-</w:t>
      </w:r>
      <w:r w:rsidR="00446814" w:rsidRPr="00BA50F7" w:rsidDel="000D735F">
        <w:t xml:space="preserve">Term Management </w:t>
      </w:r>
      <w:r w:rsidR="009D2CE2">
        <w:t>Plan</w:t>
      </w:r>
    </w:p>
    <w:p w14:paraId="4647B3E0" w14:textId="127C3E04" w:rsidR="00BF53E7" w:rsidRPr="00853A3E" w:rsidRDefault="00BF53E7" w:rsidP="0002710B">
      <w:pPr>
        <w:pStyle w:val="Heading2"/>
        <w:rPr>
          <w:i/>
        </w:rPr>
      </w:pPr>
      <w:r w:rsidRPr="0002710B">
        <w:rPr>
          <w:i/>
        </w:rPr>
        <w:t>Instructions</w:t>
      </w:r>
    </w:p>
    <w:p w14:paraId="47CC83E6" w14:textId="1A7346B6" w:rsidR="00BF53E7" w:rsidRPr="0002710B" w:rsidRDefault="004556F4" w:rsidP="00853A3E">
      <w:pPr>
        <w:rPr>
          <w:i/>
        </w:rPr>
      </w:pPr>
      <w:r w:rsidRPr="0002710B">
        <w:rPr>
          <w:i/>
        </w:rPr>
        <w:t xml:space="preserve">Required for all Acquisition &amp; Implementation Projects. </w:t>
      </w:r>
      <w:r w:rsidR="00BF53E7" w:rsidRPr="0002710B">
        <w:rPr>
          <w:i/>
        </w:rPr>
        <w:t>Address the following elements:</w:t>
      </w:r>
    </w:p>
    <w:p w14:paraId="0BECDB23" w14:textId="4C76EF43" w:rsidR="00BF53E7" w:rsidRDefault="00BF53E7">
      <w:pPr>
        <w:pStyle w:val="ListParagraph"/>
        <w:numPr>
          <w:ilvl w:val="0"/>
          <w:numId w:val="7"/>
        </w:numPr>
      </w:pPr>
      <w:r w:rsidRPr="00BA50F7">
        <w:t xml:space="preserve">Summarize how the project area will be managed to deliver sustainable outcomes in the long-term. The management strategy should consider a period of at least 25 years, or the life of the Project, whichever is longer. </w:t>
      </w:r>
    </w:p>
    <w:p w14:paraId="47CA9499" w14:textId="2D836733" w:rsidR="008D6B5C" w:rsidRPr="008D6B5C" w:rsidRDefault="008D6B5C" w:rsidP="00853A3E">
      <w:pPr>
        <w:pStyle w:val="ListParagraph"/>
        <w:numPr>
          <w:ilvl w:val="0"/>
          <w:numId w:val="7"/>
        </w:numPr>
      </w:pPr>
      <w:r w:rsidRPr="00BE0547">
        <w:t xml:space="preserve">Description of </w:t>
      </w:r>
      <w:r>
        <w:t xml:space="preserve">the proposed </w:t>
      </w:r>
      <w:r w:rsidRPr="00BE0547">
        <w:t>adaptive management process, including factors that will trigger a responsive action</w:t>
      </w:r>
      <w:r>
        <w:t>.</w:t>
      </w:r>
      <w:r w:rsidR="009E1199">
        <w:t xml:space="preserve"> These triggers may be added to the Performance Measures table, above. </w:t>
      </w:r>
      <w:r>
        <w:t xml:space="preserve"> </w:t>
      </w:r>
      <w:r w:rsidRPr="00BA50F7">
        <w:t xml:space="preserve">In instances where a proposed restoration project is located, either in whole or in part, within the Delta or Suisun Marsh and is likely to be deemed a </w:t>
      </w:r>
      <w:hyperlink r:id="rId25" w:history="1">
        <w:r w:rsidRPr="00BA50F7">
          <w:rPr>
            <w:rStyle w:val="Hyperlink"/>
          </w:rPr>
          <w:t>covered action</w:t>
        </w:r>
      </w:hyperlink>
      <w:r w:rsidRPr="00BA50F7">
        <w:t xml:space="preserve"> pursuant to CWC Section 85057.5, the applicant shall ensure consistency with Delta Plan adaptive management requirements (</w:t>
      </w:r>
      <w:hyperlink r:id="rId26" w:history="1">
        <w:r w:rsidRPr="00BA50F7">
          <w:rPr>
            <w:rStyle w:val="Hyperlink"/>
          </w:rPr>
          <w:t>Delta Plan General Policy 1</w:t>
        </w:r>
      </w:hyperlink>
      <w:r w:rsidRPr="00BA50F7">
        <w:t>).</w:t>
      </w:r>
      <w:r w:rsidRPr="00BE0547">
        <w:t xml:space="preserve"> </w:t>
      </w:r>
      <w:r w:rsidRPr="008D6B5C">
        <w:t xml:space="preserve"> </w:t>
      </w:r>
    </w:p>
    <w:p w14:paraId="189F7342" w14:textId="77777777" w:rsidR="00BF53E7" w:rsidRPr="00BA50F7" w:rsidRDefault="00BF53E7" w:rsidP="00BF53E7">
      <w:pPr>
        <w:pStyle w:val="Default"/>
        <w:numPr>
          <w:ilvl w:val="0"/>
          <w:numId w:val="7"/>
        </w:numPr>
        <w:ind w:left="806"/>
        <w:rPr>
          <w:i/>
          <w:sz w:val="22"/>
          <w:szCs w:val="22"/>
        </w:rPr>
      </w:pPr>
      <w:r w:rsidRPr="00BA50F7">
        <w:rPr>
          <w:i/>
          <w:sz w:val="22"/>
          <w:szCs w:val="22"/>
        </w:rPr>
        <w:t>Implementation of the long-term management strategy, including:</w:t>
      </w:r>
    </w:p>
    <w:p w14:paraId="38155E87" w14:textId="38572A18" w:rsidR="00BF53E7" w:rsidRPr="00BA50F7" w:rsidRDefault="00BF53E7" w:rsidP="00BF53E7">
      <w:pPr>
        <w:pStyle w:val="Default"/>
        <w:numPr>
          <w:ilvl w:val="1"/>
          <w:numId w:val="7"/>
        </w:numPr>
        <w:rPr>
          <w:i/>
          <w:sz w:val="22"/>
          <w:szCs w:val="22"/>
        </w:rPr>
      </w:pPr>
      <w:r w:rsidRPr="00BA50F7">
        <w:rPr>
          <w:i/>
          <w:sz w:val="22"/>
          <w:szCs w:val="22"/>
        </w:rPr>
        <w:t>responsible party</w:t>
      </w:r>
    </w:p>
    <w:p w14:paraId="26D839AF" w14:textId="77777777" w:rsidR="00BF53E7" w:rsidRPr="00BA50F7" w:rsidRDefault="00BF53E7" w:rsidP="00BF53E7">
      <w:pPr>
        <w:pStyle w:val="Default"/>
        <w:numPr>
          <w:ilvl w:val="1"/>
          <w:numId w:val="7"/>
        </w:numPr>
        <w:rPr>
          <w:i/>
          <w:sz w:val="22"/>
          <w:szCs w:val="22"/>
        </w:rPr>
      </w:pPr>
      <w:r w:rsidRPr="00BA50F7">
        <w:rPr>
          <w:i/>
          <w:sz w:val="22"/>
          <w:szCs w:val="22"/>
        </w:rPr>
        <w:t>assisting organizations and/or partnerships</w:t>
      </w:r>
    </w:p>
    <w:p w14:paraId="5029C3D8" w14:textId="77777777" w:rsidR="00BF53E7" w:rsidRPr="00BA50F7" w:rsidRDefault="00BF53E7" w:rsidP="00BF53E7">
      <w:pPr>
        <w:pStyle w:val="Default"/>
        <w:numPr>
          <w:ilvl w:val="1"/>
          <w:numId w:val="7"/>
        </w:numPr>
        <w:rPr>
          <w:i/>
          <w:sz w:val="22"/>
          <w:szCs w:val="22"/>
        </w:rPr>
      </w:pPr>
      <w:r w:rsidRPr="00BA50F7">
        <w:rPr>
          <w:i/>
          <w:sz w:val="22"/>
          <w:szCs w:val="22"/>
        </w:rPr>
        <w:t>funding mechanisms</w:t>
      </w:r>
    </w:p>
    <w:p w14:paraId="6D4B0411" w14:textId="77777777" w:rsidR="00BF53E7" w:rsidRPr="00BA50F7" w:rsidRDefault="00BF53E7" w:rsidP="00BF53E7">
      <w:pPr>
        <w:pStyle w:val="Default"/>
        <w:numPr>
          <w:ilvl w:val="1"/>
          <w:numId w:val="7"/>
        </w:numPr>
        <w:rPr>
          <w:i/>
          <w:sz w:val="22"/>
          <w:szCs w:val="22"/>
        </w:rPr>
      </w:pPr>
      <w:r w:rsidRPr="00BA50F7">
        <w:rPr>
          <w:i/>
          <w:sz w:val="22"/>
          <w:szCs w:val="22"/>
        </w:rPr>
        <w:t>management and maintenance activities</w:t>
      </w:r>
    </w:p>
    <w:p w14:paraId="71E7EEC4" w14:textId="77777777" w:rsidR="00BF53E7" w:rsidRPr="00BA50F7" w:rsidRDefault="00BF53E7" w:rsidP="00BF53E7">
      <w:pPr>
        <w:pStyle w:val="Default"/>
        <w:numPr>
          <w:ilvl w:val="1"/>
          <w:numId w:val="7"/>
        </w:numPr>
        <w:spacing w:after="60"/>
        <w:rPr>
          <w:i/>
          <w:sz w:val="22"/>
          <w:szCs w:val="22"/>
        </w:rPr>
      </w:pPr>
      <w:r w:rsidRPr="00BA50F7">
        <w:rPr>
          <w:i/>
          <w:sz w:val="22"/>
          <w:szCs w:val="22"/>
        </w:rPr>
        <w:t xml:space="preserve">attributes monitored (e.g., natural resources, infrastructure) </w:t>
      </w:r>
    </w:p>
    <w:p w14:paraId="69BFD94D" w14:textId="77777777" w:rsidR="00BF53E7" w:rsidRPr="00BA50F7" w:rsidRDefault="00BF53E7" w:rsidP="0002710B">
      <w:pPr>
        <w:pStyle w:val="ListParagraph"/>
        <w:tabs>
          <w:tab w:val="left" w:pos="810"/>
        </w:tabs>
        <w:rPr>
          <w:i w:val="0"/>
        </w:rPr>
      </w:pPr>
      <w:r w:rsidRPr="00BA50F7">
        <w:t>Legal protections for the site (e.g., conservat</w:t>
      </w:r>
      <w:r w:rsidRPr="00BA50F7">
        <w:rPr>
          <w:i w:val="0"/>
        </w:rPr>
        <w:t>ion easement or State ownership) that protect the site in perpetuity; Describe any monitoring and management required in perpetuity by the conservation easement conditions or the managing organization.</w:t>
      </w:r>
    </w:p>
    <w:p w14:paraId="000041CF" w14:textId="0110CED4" w:rsidR="00BF53E7" w:rsidRPr="00BA50F7" w:rsidRDefault="00BF53E7" w:rsidP="0002710B">
      <w:pPr>
        <w:pStyle w:val="ListParagraph"/>
        <w:numPr>
          <w:ilvl w:val="0"/>
          <w:numId w:val="7"/>
        </w:numPr>
        <w:rPr>
          <w:i w:val="0"/>
          <w:color w:val="auto"/>
        </w:rPr>
      </w:pPr>
      <w:r w:rsidRPr="0002710B">
        <w:t>How anticipated management activities ensure or will not jeopardize the long-term persistence of project objectives</w:t>
      </w:r>
      <w:r w:rsidR="00933CEB">
        <w:t>. Example:</w:t>
      </w:r>
      <w:r w:rsidRPr="0002710B">
        <w:t xml:space="preserve"> </w:t>
      </w:r>
    </w:p>
    <w:p w14:paraId="24E945B8" w14:textId="23AF18F3" w:rsidR="00BF53E7" w:rsidRPr="00BA50F7" w:rsidRDefault="00BF53E7" w:rsidP="0002710B">
      <w:pPr>
        <w:pStyle w:val="Default"/>
        <w:numPr>
          <w:ilvl w:val="1"/>
          <w:numId w:val="7"/>
        </w:numPr>
        <w:tabs>
          <w:tab w:val="num" w:pos="720"/>
          <w:tab w:val="left" w:pos="810"/>
        </w:tabs>
        <w:spacing w:after="60"/>
        <w:rPr>
          <w:i/>
          <w:color w:val="auto"/>
          <w:sz w:val="22"/>
          <w:szCs w:val="22"/>
        </w:rPr>
      </w:pPr>
      <w:r w:rsidRPr="00BA50F7">
        <w:rPr>
          <w:i/>
          <w:color w:val="auto"/>
          <w:sz w:val="22"/>
          <w:szCs w:val="22"/>
        </w:rPr>
        <w:t>If livestock grazing is anticipated to occur post-project, describe how grazing will be implemented in a manner that ensures or does not jeopardize the long-term persistence of project objectives.</w:t>
      </w:r>
      <w:r w:rsidR="00021F2B">
        <w:rPr>
          <w:i/>
          <w:color w:val="auto"/>
          <w:sz w:val="22"/>
          <w:szCs w:val="22"/>
        </w:rPr>
        <w:t xml:space="preserve"> A grazing management plan may be required. </w:t>
      </w:r>
    </w:p>
    <w:p w14:paraId="24245B12" w14:textId="3EAA0188" w:rsidR="00BF53E7" w:rsidRPr="00BA50F7" w:rsidRDefault="00BF53E7" w:rsidP="0002710B">
      <w:pPr>
        <w:pStyle w:val="ListParagraph"/>
        <w:numPr>
          <w:ilvl w:val="0"/>
          <w:numId w:val="7"/>
        </w:numPr>
        <w:rPr>
          <w:i w:val="0"/>
          <w:color w:val="auto"/>
        </w:rPr>
      </w:pPr>
      <w:r w:rsidRPr="0002710B">
        <w:t>If there is a reasonable expectation that the project could be affected by external events (e.g., sea level rise, changing climate, extreme weather events, floods, fire</w:t>
      </w:r>
      <w:r w:rsidR="005229A2" w:rsidRPr="0002710B">
        <w:t>,</w:t>
      </w:r>
      <w:r w:rsidRPr="0002710B">
        <w:t xml:space="preserve"> or other disturbances), discuss</w:t>
      </w:r>
      <w:r w:rsidRPr="00BA50F7">
        <w:rPr>
          <w:i w:val="0"/>
          <w:color w:val="auto"/>
        </w:rPr>
        <w:t xml:space="preserve"> how the project design ensures sustainability of the project objectives.</w:t>
      </w:r>
    </w:p>
    <w:p w14:paraId="21C67DC9" w14:textId="77777777" w:rsidR="00BF53E7" w:rsidRPr="00BA50F7" w:rsidRDefault="00BF53E7" w:rsidP="0002710B">
      <w:pPr>
        <w:pStyle w:val="ListParagraph"/>
        <w:numPr>
          <w:ilvl w:val="0"/>
          <w:numId w:val="7"/>
        </w:numPr>
      </w:pPr>
      <w:r w:rsidRPr="00BA50F7">
        <w:t>Methods of protecting the project from vandalism and deterioration; and for detecting, stopping, and remediating illegal activities.</w:t>
      </w:r>
    </w:p>
    <w:p w14:paraId="04B9EC6F" w14:textId="77777777" w:rsidR="00B019DC" w:rsidRPr="00021F2B" w:rsidRDefault="00B019DC" w:rsidP="004D46D8">
      <w:pPr>
        <w:pStyle w:val="Default"/>
        <w:spacing w:after="120"/>
        <w:rPr>
          <w:sz w:val="22"/>
          <w:szCs w:val="22"/>
        </w:rPr>
      </w:pPr>
    </w:p>
    <w:sectPr w:rsidR="00B019DC" w:rsidRPr="00021F2B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6A79" w14:textId="77777777" w:rsidR="0005655F" w:rsidRDefault="0005655F" w:rsidP="00853A3E">
      <w:r>
        <w:separator/>
      </w:r>
    </w:p>
  </w:endnote>
  <w:endnote w:type="continuationSeparator" w:id="0">
    <w:p w14:paraId="21BC58A0" w14:textId="77777777" w:rsidR="0005655F" w:rsidRDefault="0005655F" w:rsidP="00853A3E">
      <w:r>
        <w:continuationSeparator/>
      </w:r>
    </w:p>
  </w:endnote>
  <w:endnote w:type="continuationNotice" w:id="1">
    <w:p w14:paraId="21EB2165" w14:textId="77777777" w:rsidR="004B41AE" w:rsidRDefault="004B4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14B8" w14:textId="77777777" w:rsidR="004B41AE" w:rsidRDefault="004B41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BEB2" w14:textId="77777777" w:rsidR="0011015D" w:rsidRPr="0011015D" w:rsidRDefault="0011015D" w:rsidP="00853A3E">
    <w:pPr>
      <w:pStyle w:val="Footer"/>
    </w:pPr>
    <w:r w:rsidRPr="0011015D">
      <w:t xml:space="preserve">CDFW Watershed Grants </w:t>
    </w:r>
    <w:r w:rsidRPr="0011015D">
      <w:tab/>
    </w:r>
    <w:r w:rsidRPr="0011015D">
      <w:tab/>
      <w:t xml:space="preserve">page </w:t>
    </w:r>
    <w:r w:rsidRPr="0011015D">
      <w:fldChar w:fldCharType="begin"/>
    </w:r>
    <w:r w:rsidRPr="0011015D">
      <w:instrText xml:space="preserve"> PAGE  \* Arabic  \* MERGEFORMAT </w:instrText>
    </w:r>
    <w:r w:rsidRPr="0011015D">
      <w:fldChar w:fldCharType="separate"/>
    </w:r>
    <w:r w:rsidRPr="0011015D">
      <w:t>1</w:t>
    </w:r>
    <w:r w:rsidRPr="0011015D">
      <w:fldChar w:fldCharType="end"/>
    </w:r>
    <w:r w:rsidRPr="0011015D">
      <w:t xml:space="preserve"> </w:t>
    </w:r>
  </w:p>
  <w:p w14:paraId="298C7B80" w14:textId="1796E7E2" w:rsidR="0011015D" w:rsidRPr="0011015D" w:rsidRDefault="0011015D" w:rsidP="0011015D">
    <w:pPr>
      <w:pStyle w:val="Footer"/>
    </w:pPr>
    <w:bookmarkStart w:id="3" w:name="_Hlk20737279"/>
    <w:bookmarkStart w:id="4" w:name="_Hlk20737280"/>
    <w:r w:rsidRPr="0011015D">
      <w:t xml:space="preserve">Version date: </w:t>
    </w:r>
    <w:bookmarkEnd w:id="3"/>
    <w:bookmarkEnd w:id="4"/>
    <w:r w:rsidR="00D63126">
      <w:t>8/</w:t>
    </w:r>
    <w:r w:rsidR="001227E2">
      <w:t>25</w:t>
    </w:r>
    <w:r w:rsidR="00D63126">
      <w:t>/2021</w:t>
    </w:r>
  </w:p>
  <w:p w14:paraId="47D380BA" w14:textId="02AD0671" w:rsidR="009B5201" w:rsidRPr="0011015D" w:rsidRDefault="009B5201" w:rsidP="001101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A9DC" w14:textId="77777777" w:rsidR="004B41AE" w:rsidRDefault="004B4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DF779" w14:textId="77777777" w:rsidR="0005655F" w:rsidRDefault="0005655F" w:rsidP="00853A3E">
      <w:r>
        <w:separator/>
      </w:r>
    </w:p>
  </w:footnote>
  <w:footnote w:type="continuationSeparator" w:id="0">
    <w:p w14:paraId="5E981C55" w14:textId="77777777" w:rsidR="0005655F" w:rsidRDefault="0005655F" w:rsidP="00853A3E">
      <w:r>
        <w:continuationSeparator/>
      </w:r>
    </w:p>
  </w:footnote>
  <w:footnote w:type="continuationNotice" w:id="1">
    <w:p w14:paraId="0918DC8D" w14:textId="77777777" w:rsidR="004B41AE" w:rsidRDefault="004B41AE">
      <w:pPr>
        <w:spacing w:after="0" w:line="240" w:lineRule="auto"/>
      </w:pPr>
    </w:p>
  </w:footnote>
  <w:footnote w:id="2">
    <w:p w14:paraId="5E8D27C0" w14:textId="58FB1E68" w:rsidR="00B34529" w:rsidRDefault="00B3452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A4E36">
        <w:t xml:space="preserve">For stream projects. For other project types, see </w:t>
      </w:r>
      <w:hyperlink r:id="rId1" w:history="1">
        <w:r w:rsidR="00B54274" w:rsidRPr="00B54274">
          <w:rPr>
            <w:rStyle w:val="Hyperlink"/>
          </w:rPr>
          <w:t>https://www.cramwetlands.org/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FD651" w14:textId="77777777" w:rsidR="004B41AE" w:rsidRDefault="004B41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799D6" w14:textId="18D3EAB0" w:rsidR="001227E2" w:rsidRDefault="00EB7E3D" w:rsidP="00853A3E">
    <w:pPr>
      <w:pStyle w:val="Title"/>
      <w:rPr>
        <w:rFonts w:ascii="Arial" w:hAnsi="Arial" w:cs="Arial"/>
        <w:sz w:val="36"/>
        <w:szCs w:val="36"/>
      </w:rPr>
    </w:pPr>
    <w:r w:rsidRPr="00933CEB">
      <w:rPr>
        <w:rFonts w:ascii="Arial" w:hAnsi="Arial" w:cs="Arial"/>
        <w:sz w:val="36"/>
        <w:szCs w:val="36"/>
      </w:rPr>
      <w:t xml:space="preserve">CDFW </w:t>
    </w:r>
    <w:r w:rsidR="001227E2">
      <w:rPr>
        <w:rFonts w:ascii="Arial" w:hAnsi="Arial" w:cs="Arial"/>
        <w:sz w:val="36"/>
        <w:szCs w:val="36"/>
      </w:rPr>
      <w:t>Watershed Grants</w:t>
    </w:r>
  </w:p>
  <w:p w14:paraId="538CE081" w14:textId="5075B073" w:rsidR="002136FE" w:rsidRPr="0002710B" w:rsidRDefault="002136FE" w:rsidP="00853A3E">
    <w:pPr>
      <w:pStyle w:val="Title"/>
      <w:rPr>
        <w:rFonts w:ascii="Arial" w:hAnsi="Arial" w:cs="Arial"/>
        <w:b/>
        <w:sz w:val="36"/>
        <w:szCs w:val="36"/>
      </w:rPr>
    </w:pPr>
    <w:r w:rsidRPr="0002710B">
      <w:rPr>
        <w:rFonts w:ascii="Arial" w:hAnsi="Arial" w:cs="Arial"/>
        <w:b/>
        <w:sz w:val="36"/>
        <w:szCs w:val="36"/>
      </w:rPr>
      <w:t>Monitoring</w:t>
    </w:r>
    <w:r w:rsidR="00DB5440" w:rsidRPr="0002710B">
      <w:rPr>
        <w:rFonts w:ascii="Arial" w:hAnsi="Arial" w:cs="Arial"/>
        <w:b/>
        <w:sz w:val="36"/>
        <w:szCs w:val="36"/>
      </w:rPr>
      <w:t xml:space="preserve"> </w:t>
    </w:r>
    <w:r w:rsidR="00403E3F" w:rsidRPr="0002710B">
      <w:rPr>
        <w:rFonts w:ascii="Arial" w:hAnsi="Arial" w:cs="Arial"/>
        <w:b/>
        <w:bCs/>
        <w:sz w:val="36"/>
        <w:szCs w:val="36"/>
      </w:rPr>
      <w:t>&amp;</w:t>
    </w:r>
    <w:r w:rsidRPr="0002710B" w:rsidDel="00804FC0">
      <w:rPr>
        <w:rFonts w:ascii="Arial" w:hAnsi="Arial" w:cs="Arial"/>
        <w:b/>
        <w:sz w:val="36"/>
        <w:szCs w:val="36"/>
      </w:rPr>
      <w:t xml:space="preserve"> </w:t>
    </w:r>
    <w:r w:rsidRPr="0002710B">
      <w:rPr>
        <w:rFonts w:ascii="Arial" w:hAnsi="Arial" w:cs="Arial"/>
        <w:b/>
        <w:sz w:val="36"/>
        <w:szCs w:val="36"/>
      </w:rPr>
      <w:t>Long-Term Management</w:t>
    </w:r>
    <w:r w:rsidR="00DB5440" w:rsidRPr="0002710B">
      <w:rPr>
        <w:rFonts w:ascii="Arial" w:hAnsi="Arial" w:cs="Arial"/>
        <w:b/>
        <w:sz w:val="36"/>
        <w:szCs w:val="36"/>
      </w:rPr>
      <w:t xml:space="preserve"> </w:t>
    </w:r>
    <w:r w:rsidR="00EB7E3D" w:rsidRPr="0002710B">
      <w:rPr>
        <w:rFonts w:ascii="Arial" w:hAnsi="Arial" w:cs="Arial"/>
        <w:b/>
        <w:bCs/>
        <w:sz w:val="36"/>
        <w:szCs w:val="36"/>
      </w:rPr>
      <w:t>Plan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9F32E" w14:textId="77777777" w:rsidR="004B41AE" w:rsidRDefault="004B41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0F60"/>
    <w:multiLevelType w:val="hybridMultilevel"/>
    <w:tmpl w:val="14C6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2920"/>
    <w:multiLevelType w:val="hybridMultilevel"/>
    <w:tmpl w:val="CAAA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3511A"/>
    <w:multiLevelType w:val="hybridMultilevel"/>
    <w:tmpl w:val="62A005EC"/>
    <w:lvl w:ilvl="0" w:tplc="92844B90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36B82"/>
    <w:multiLevelType w:val="hybridMultilevel"/>
    <w:tmpl w:val="54DE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51191"/>
    <w:multiLevelType w:val="hybridMultilevel"/>
    <w:tmpl w:val="29CA84C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A474DBC"/>
    <w:multiLevelType w:val="hybridMultilevel"/>
    <w:tmpl w:val="CC04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8385F"/>
    <w:multiLevelType w:val="hybridMultilevel"/>
    <w:tmpl w:val="846E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E7868"/>
    <w:multiLevelType w:val="hybridMultilevel"/>
    <w:tmpl w:val="F636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43103"/>
    <w:multiLevelType w:val="hybridMultilevel"/>
    <w:tmpl w:val="D7A8E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A976E9"/>
    <w:multiLevelType w:val="hybridMultilevel"/>
    <w:tmpl w:val="25FC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D1B81"/>
    <w:multiLevelType w:val="hybridMultilevel"/>
    <w:tmpl w:val="A5762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7B6400"/>
    <w:multiLevelType w:val="hybridMultilevel"/>
    <w:tmpl w:val="2CDEA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947D8"/>
    <w:multiLevelType w:val="hybridMultilevel"/>
    <w:tmpl w:val="B840F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0B78EA"/>
    <w:multiLevelType w:val="hybridMultilevel"/>
    <w:tmpl w:val="5016D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45BF2"/>
    <w:multiLevelType w:val="hybridMultilevel"/>
    <w:tmpl w:val="21F05F98"/>
    <w:lvl w:ilvl="0" w:tplc="39002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BB59" w:themeColor="accent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937D1"/>
    <w:multiLevelType w:val="hybridMultilevel"/>
    <w:tmpl w:val="1D34D9F6"/>
    <w:lvl w:ilvl="0" w:tplc="AE543AF4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51D6D"/>
    <w:multiLevelType w:val="hybridMultilevel"/>
    <w:tmpl w:val="466C1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5A0D18"/>
    <w:multiLevelType w:val="hybridMultilevel"/>
    <w:tmpl w:val="08D4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23FB9"/>
    <w:multiLevelType w:val="hybridMultilevel"/>
    <w:tmpl w:val="95E2A168"/>
    <w:lvl w:ilvl="0" w:tplc="AE543AF4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259ED"/>
    <w:multiLevelType w:val="hybridMultilevel"/>
    <w:tmpl w:val="5DE8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E2512"/>
    <w:multiLevelType w:val="hybridMultilevel"/>
    <w:tmpl w:val="C9FEB620"/>
    <w:lvl w:ilvl="0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21" w15:restartNumberingAfterBreak="0">
    <w:nsid w:val="51086A11"/>
    <w:multiLevelType w:val="hybridMultilevel"/>
    <w:tmpl w:val="B66E4B98"/>
    <w:lvl w:ilvl="0" w:tplc="AE543AF4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9E0CB1"/>
    <w:multiLevelType w:val="hybridMultilevel"/>
    <w:tmpl w:val="F992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49767A"/>
    <w:multiLevelType w:val="hybridMultilevel"/>
    <w:tmpl w:val="0A3C09B8"/>
    <w:lvl w:ilvl="0" w:tplc="123249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241C2"/>
    <w:multiLevelType w:val="hybridMultilevel"/>
    <w:tmpl w:val="CAAA5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73170"/>
    <w:multiLevelType w:val="hybridMultilevel"/>
    <w:tmpl w:val="8370F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702A2"/>
    <w:multiLevelType w:val="multilevel"/>
    <w:tmpl w:val="68C856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2036C2"/>
    <w:multiLevelType w:val="hybridMultilevel"/>
    <w:tmpl w:val="C86C4DBC"/>
    <w:lvl w:ilvl="0" w:tplc="AE543AF4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E8D0E">
      <w:start w:val="1"/>
      <w:numFmt w:val="bullet"/>
      <w:lvlText w:val="-"/>
      <w:lvlJc w:val="left"/>
      <w:pPr>
        <w:ind w:left="2880" w:hanging="360"/>
      </w:pPr>
      <w:rPr>
        <w:rFonts w:ascii="Arial" w:hAnsi="Aria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0249A"/>
    <w:multiLevelType w:val="hybridMultilevel"/>
    <w:tmpl w:val="CBCE1A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1B4AB4"/>
    <w:multiLevelType w:val="hybridMultilevel"/>
    <w:tmpl w:val="3C3AF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DAE4E77"/>
    <w:multiLevelType w:val="hybridMultilevel"/>
    <w:tmpl w:val="1B725A94"/>
    <w:lvl w:ilvl="0" w:tplc="AE543AF4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D3008"/>
    <w:multiLevelType w:val="multilevel"/>
    <w:tmpl w:val="D084CCDC"/>
    <w:lvl w:ilvl="0">
      <w:start w:val="1"/>
      <w:numFmt w:val="bullet"/>
      <w:pStyle w:val="ListParagrap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4"/>
  </w:num>
  <w:num w:numId="3">
    <w:abstractNumId w:val="25"/>
  </w:num>
  <w:num w:numId="4">
    <w:abstractNumId w:val="23"/>
  </w:num>
  <w:num w:numId="5">
    <w:abstractNumId w:val="30"/>
  </w:num>
  <w:num w:numId="6">
    <w:abstractNumId w:val="17"/>
  </w:num>
  <w:num w:numId="7">
    <w:abstractNumId w:val="6"/>
  </w:num>
  <w:num w:numId="8">
    <w:abstractNumId w:val="1"/>
  </w:num>
  <w:num w:numId="9">
    <w:abstractNumId w:val="24"/>
  </w:num>
  <w:num w:numId="10">
    <w:abstractNumId w:val="4"/>
  </w:num>
  <w:num w:numId="11">
    <w:abstractNumId w:val="31"/>
  </w:num>
  <w:num w:numId="12">
    <w:abstractNumId w:val="13"/>
  </w:num>
  <w:num w:numId="13">
    <w:abstractNumId w:val="11"/>
  </w:num>
  <w:num w:numId="14">
    <w:abstractNumId w:val="22"/>
  </w:num>
  <w:num w:numId="15">
    <w:abstractNumId w:val="0"/>
  </w:num>
  <w:num w:numId="16">
    <w:abstractNumId w:val="16"/>
  </w:num>
  <w:num w:numId="17">
    <w:abstractNumId w:val="20"/>
  </w:num>
  <w:num w:numId="18">
    <w:abstractNumId w:val="29"/>
  </w:num>
  <w:num w:numId="19">
    <w:abstractNumId w:val="9"/>
  </w:num>
  <w:num w:numId="20">
    <w:abstractNumId w:val="10"/>
  </w:num>
  <w:num w:numId="21">
    <w:abstractNumId w:val="8"/>
  </w:num>
  <w:num w:numId="22">
    <w:abstractNumId w:val="28"/>
  </w:num>
  <w:num w:numId="23">
    <w:abstractNumId w:val="7"/>
  </w:num>
  <w:num w:numId="24">
    <w:abstractNumId w:val="5"/>
  </w:num>
  <w:num w:numId="25">
    <w:abstractNumId w:val="3"/>
  </w:num>
  <w:num w:numId="26">
    <w:abstractNumId w:val="31"/>
  </w:num>
  <w:num w:numId="27">
    <w:abstractNumId w:val="12"/>
  </w:num>
  <w:num w:numId="28">
    <w:abstractNumId w:val="26"/>
  </w:num>
  <w:num w:numId="29">
    <w:abstractNumId w:val="15"/>
  </w:num>
  <w:num w:numId="30">
    <w:abstractNumId w:val="31"/>
  </w:num>
  <w:num w:numId="31">
    <w:abstractNumId w:val="18"/>
  </w:num>
  <w:num w:numId="32">
    <w:abstractNumId w:val="31"/>
  </w:num>
  <w:num w:numId="33">
    <w:abstractNumId w:val="31"/>
  </w:num>
  <w:num w:numId="34">
    <w:abstractNumId w:val="31"/>
  </w:num>
  <w:num w:numId="35">
    <w:abstractNumId w:val="31"/>
  </w:num>
  <w:num w:numId="36">
    <w:abstractNumId w:val="2"/>
  </w:num>
  <w:num w:numId="37">
    <w:abstractNumId w:val="2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B6"/>
    <w:rsid w:val="000007B9"/>
    <w:rsid w:val="000019C8"/>
    <w:rsid w:val="00002AEB"/>
    <w:rsid w:val="000033C9"/>
    <w:rsid w:val="00005D3D"/>
    <w:rsid w:val="00010125"/>
    <w:rsid w:val="0001100B"/>
    <w:rsid w:val="000114BD"/>
    <w:rsid w:val="00013828"/>
    <w:rsid w:val="00014DC5"/>
    <w:rsid w:val="00021F2B"/>
    <w:rsid w:val="0002710B"/>
    <w:rsid w:val="0003067B"/>
    <w:rsid w:val="00030807"/>
    <w:rsid w:val="000326D7"/>
    <w:rsid w:val="000347C3"/>
    <w:rsid w:val="000377D1"/>
    <w:rsid w:val="000427F4"/>
    <w:rsid w:val="000429D9"/>
    <w:rsid w:val="000450CE"/>
    <w:rsid w:val="00045130"/>
    <w:rsid w:val="000458AA"/>
    <w:rsid w:val="0005030B"/>
    <w:rsid w:val="00052717"/>
    <w:rsid w:val="0005655F"/>
    <w:rsid w:val="00060260"/>
    <w:rsid w:val="000642CB"/>
    <w:rsid w:val="00066B66"/>
    <w:rsid w:val="000712CB"/>
    <w:rsid w:val="00080347"/>
    <w:rsid w:val="000B2C37"/>
    <w:rsid w:val="000B5192"/>
    <w:rsid w:val="000C14AC"/>
    <w:rsid w:val="000C356B"/>
    <w:rsid w:val="000C7C6F"/>
    <w:rsid w:val="000D0427"/>
    <w:rsid w:val="000D27D5"/>
    <w:rsid w:val="000D46BE"/>
    <w:rsid w:val="000D5A66"/>
    <w:rsid w:val="000D735F"/>
    <w:rsid w:val="000D7EEC"/>
    <w:rsid w:val="000E2992"/>
    <w:rsid w:val="000E44AC"/>
    <w:rsid w:val="000E6527"/>
    <w:rsid w:val="000E6C97"/>
    <w:rsid w:val="000E6D16"/>
    <w:rsid w:val="000F3537"/>
    <w:rsid w:val="000F3A8A"/>
    <w:rsid w:val="000F4396"/>
    <w:rsid w:val="000F5192"/>
    <w:rsid w:val="000F5DF7"/>
    <w:rsid w:val="000F68C7"/>
    <w:rsid w:val="00101E9C"/>
    <w:rsid w:val="001062EC"/>
    <w:rsid w:val="0011015D"/>
    <w:rsid w:val="00110910"/>
    <w:rsid w:val="00113676"/>
    <w:rsid w:val="0011396C"/>
    <w:rsid w:val="00114A35"/>
    <w:rsid w:val="001200DE"/>
    <w:rsid w:val="001227E2"/>
    <w:rsid w:val="00130EA5"/>
    <w:rsid w:val="001344A1"/>
    <w:rsid w:val="0013461B"/>
    <w:rsid w:val="0013667A"/>
    <w:rsid w:val="0013797E"/>
    <w:rsid w:val="00137AE0"/>
    <w:rsid w:val="00141C49"/>
    <w:rsid w:val="00145FD7"/>
    <w:rsid w:val="001478FC"/>
    <w:rsid w:val="001521B3"/>
    <w:rsid w:val="00153F03"/>
    <w:rsid w:val="001560FD"/>
    <w:rsid w:val="00162EAD"/>
    <w:rsid w:val="001647E3"/>
    <w:rsid w:val="00165CB7"/>
    <w:rsid w:val="00166223"/>
    <w:rsid w:val="00166F6B"/>
    <w:rsid w:val="001700F0"/>
    <w:rsid w:val="00170AC7"/>
    <w:rsid w:val="00177914"/>
    <w:rsid w:val="0018031B"/>
    <w:rsid w:val="00194B6D"/>
    <w:rsid w:val="0019587C"/>
    <w:rsid w:val="001959A7"/>
    <w:rsid w:val="001A0377"/>
    <w:rsid w:val="001A13D0"/>
    <w:rsid w:val="001A5DFD"/>
    <w:rsid w:val="001B2221"/>
    <w:rsid w:val="001B385F"/>
    <w:rsid w:val="001B6442"/>
    <w:rsid w:val="001C4F67"/>
    <w:rsid w:val="001C5CD3"/>
    <w:rsid w:val="001D5E71"/>
    <w:rsid w:val="001D66CD"/>
    <w:rsid w:val="001E1518"/>
    <w:rsid w:val="001E255F"/>
    <w:rsid w:val="001E2F57"/>
    <w:rsid w:val="001F15C9"/>
    <w:rsid w:val="001F2BF2"/>
    <w:rsid w:val="001F2CB4"/>
    <w:rsid w:val="001F3103"/>
    <w:rsid w:val="001F4312"/>
    <w:rsid w:val="001F7B49"/>
    <w:rsid w:val="00202397"/>
    <w:rsid w:val="00205034"/>
    <w:rsid w:val="0020637B"/>
    <w:rsid w:val="00211B0F"/>
    <w:rsid w:val="002131C4"/>
    <w:rsid w:val="002136FE"/>
    <w:rsid w:val="00223065"/>
    <w:rsid w:val="002242DB"/>
    <w:rsid w:val="0024021C"/>
    <w:rsid w:val="00243808"/>
    <w:rsid w:val="00245F49"/>
    <w:rsid w:val="0025090F"/>
    <w:rsid w:val="0025677E"/>
    <w:rsid w:val="002575B1"/>
    <w:rsid w:val="0026023B"/>
    <w:rsid w:val="00262ACF"/>
    <w:rsid w:val="00266002"/>
    <w:rsid w:val="00266470"/>
    <w:rsid w:val="00266E51"/>
    <w:rsid w:val="00271F26"/>
    <w:rsid w:val="002722C3"/>
    <w:rsid w:val="002752E3"/>
    <w:rsid w:val="00290993"/>
    <w:rsid w:val="00293B20"/>
    <w:rsid w:val="00294763"/>
    <w:rsid w:val="00297F93"/>
    <w:rsid w:val="002A0293"/>
    <w:rsid w:val="002A2016"/>
    <w:rsid w:val="002A23C6"/>
    <w:rsid w:val="002B581E"/>
    <w:rsid w:val="002B7FF2"/>
    <w:rsid w:val="002C0D3E"/>
    <w:rsid w:val="002C2708"/>
    <w:rsid w:val="002C7D9A"/>
    <w:rsid w:val="002D2652"/>
    <w:rsid w:val="002D3967"/>
    <w:rsid w:val="002D4919"/>
    <w:rsid w:val="002D753A"/>
    <w:rsid w:val="002D7DBE"/>
    <w:rsid w:val="002E0D25"/>
    <w:rsid w:val="002E4B2A"/>
    <w:rsid w:val="002E4F0E"/>
    <w:rsid w:val="002E6E94"/>
    <w:rsid w:val="002F099E"/>
    <w:rsid w:val="002F0F04"/>
    <w:rsid w:val="002F22C0"/>
    <w:rsid w:val="002F407C"/>
    <w:rsid w:val="002F5E1A"/>
    <w:rsid w:val="00304FD3"/>
    <w:rsid w:val="00307476"/>
    <w:rsid w:val="00314ECC"/>
    <w:rsid w:val="00315E39"/>
    <w:rsid w:val="0031780F"/>
    <w:rsid w:val="003229D9"/>
    <w:rsid w:val="00323C39"/>
    <w:rsid w:val="00324276"/>
    <w:rsid w:val="00324DDB"/>
    <w:rsid w:val="00332D58"/>
    <w:rsid w:val="00334F6C"/>
    <w:rsid w:val="003400AB"/>
    <w:rsid w:val="00340C90"/>
    <w:rsid w:val="00341672"/>
    <w:rsid w:val="003416FD"/>
    <w:rsid w:val="00346411"/>
    <w:rsid w:val="003477E9"/>
    <w:rsid w:val="00351499"/>
    <w:rsid w:val="00352C5A"/>
    <w:rsid w:val="003556FB"/>
    <w:rsid w:val="00357BC9"/>
    <w:rsid w:val="00362F12"/>
    <w:rsid w:val="00366FCA"/>
    <w:rsid w:val="00370E23"/>
    <w:rsid w:val="003718DA"/>
    <w:rsid w:val="00372BBE"/>
    <w:rsid w:val="00372FC4"/>
    <w:rsid w:val="00381AC1"/>
    <w:rsid w:val="003826D9"/>
    <w:rsid w:val="00383F50"/>
    <w:rsid w:val="0039154C"/>
    <w:rsid w:val="00393426"/>
    <w:rsid w:val="00394D34"/>
    <w:rsid w:val="00394F68"/>
    <w:rsid w:val="00397767"/>
    <w:rsid w:val="003A083F"/>
    <w:rsid w:val="003A0DC5"/>
    <w:rsid w:val="003A18B6"/>
    <w:rsid w:val="003B3983"/>
    <w:rsid w:val="003B5443"/>
    <w:rsid w:val="003B55F7"/>
    <w:rsid w:val="003B7AA8"/>
    <w:rsid w:val="003C0497"/>
    <w:rsid w:val="003C3370"/>
    <w:rsid w:val="003C5B4E"/>
    <w:rsid w:val="003D0B72"/>
    <w:rsid w:val="003D6845"/>
    <w:rsid w:val="003D7E59"/>
    <w:rsid w:val="003E1C0B"/>
    <w:rsid w:val="003E21E0"/>
    <w:rsid w:val="003E39E9"/>
    <w:rsid w:val="003E70D5"/>
    <w:rsid w:val="003E7756"/>
    <w:rsid w:val="003F063F"/>
    <w:rsid w:val="003F1A4B"/>
    <w:rsid w:val="003F2FE6"/>
    <w:rsid w:val="003F3FA5"/>
    <w:rsid w:val="003F56FC"/>
    <w:rsid w:val="003F5B46"/>
    <w:rsid w:val="003F78BA"/>
    <w:rsid w:val="00400BD8"/>
    <w:rsid w:val="00400EED"/>
    <w:rsid w:val="0040360E"/>
    <w:rsid w:val="00403E3F"/>
    <w:rsid w:val="00404003"/>
    <w:rsid w:val="00407AE4"/>
    <w:rsid w:val="00412061"/>
    <w:rsid w:val="004149B4"/>
    <w:rsid w:val="00423165"/>
    <w:rsid w:val="004237D0"/>
    <w:rsid w:val="004266DB"/>
    <w:rsid w:val="00426DF3"/>
    <w:rsid w:val="004300DB"/>
    <w:rsid w:val="00431764"/>
    <w:rsid w:val="00437FEF"/>
    <w:rsid w:val="00440FCB"/>
    <w:rsid w:val="00442114"/>
    <w:rsid w:val="00443049"/>
    <w:rsid w:val="00444D36"/>
    <w:rsid w:val="00446814"/>
    <w:rsid w:val="004556F4"/>
    <w:rsid w:val="004558ED"/>
    <w:rsid w:val="004640A6"/>
    <w:rsid w:val="004667BA"/>
    <w:rsid w:val="004709C8"/>
    <w:rsid w:val="004713DD"/>
    <w:rsid w:val="0047563C"/>
    <w:rsid w:val="00475AEE"/>
    <w:rsid w:val="00477239"/>
    <w:rsid w:val="00477E33"/>
    <w:rsid w:val="0048168C"/>
    <w:rsid w:val="004848AA"/>
    <w:rsid w:val="00484DA2"/>
    <w:rsid w:val="004902D0"/>
    <w:rsid w:val="00497574"/>
    <w:rsid w:val="004A16A8"/>
    <w:rsid w:val="004A2235"/>
    <w:rsid w:val="004A4F1F"/>
    <w:rsid w:val="004A50AF"/>
    <w:rsid w:val="004A7934"/>
    <w:rsid w:val="004B3BC9"/>
    <w:rsid w:val="004B41AE"/>
    <w:rsid w:val="004B50FE"/>
    <w:rsid w:val="004C55B7"/>
    <w:rsid w:val="004D46D8"/>
    <w:rsid w:val="004E59BB"/>
    <w:rsid w:val="004E7E34"/>
    <w:rsid w:val="004F1AD7"/>
    <w:rsid w:val="004F5184"/>
    <w:rsid w:val="004F5BB1"/>
    <w:rsid w:val="004F5E64"/>
    <w:rsid w:val="00502ECB"/>
    <w:rsid w:val="00506A0B"/>
    <w:rsid w:val="00512490"/>
    <w:rsid w:val="00514BF7"/>
    <w:rsid w:val="005154B1"/>
    <w:rsid w:val="00515BCE"/>
    <w:rsid w:val="0051690F"/>
    <w:rsid w:val="005223FF"/>
    <w:rsid w:val="005229A2"/>
    <w:rsid w:val="00523E62"/>
    <w:rsid w:val="00524CB2"/>
    <w:rsid w:val="005307BD"/>
    <w:rsid w:val="0053405E"/>
    <w:rsid w:val="00535BAF"/>
    <w:rsid w:val="005409D0"/>
    <w:rsid w:val="005426B1"/>
    <w:rsid w:val="00543FE0"/>
    <w:rsid w:val="00547E06"/>
    <w:rsid w:val="00547E97"/>
    <w:rsid w:val="00554F3B"/>
    <w:rsid w:val="00555BB8"/>
    <w:rsid w:val="00557F09"/>
    <w:rsid w:val="005606CE"/>
    <w:rsid w:val="00570FB3"/>
    <w:rsid w:val="0057346A"/>
    <w:rsid w:val="0057492B"/>
    <w:rsid w:val="00577AD7"/>
    <w:rsid w:val="005826AD"/>
    <w:rsid w:val="005846B1"/>
    <w:rsid w:val="00585BB7"/>
    <w:rsid w:val="00591C78"/>
    <w:rsid w:val="00592FB4"/>
    <w:rsid w:val="005A0B71"/>
    <w:rsid w:val="005B0749"/>
    <w:rsid w:val="005B2D77"/>
    <w:rsid w:val="005B3967"/>
    <w:rsid w:val="005B4DF4"/>
    <w:rsid w:val="005C1A24"/>
    <w:rsid w:val="005C1CC1"/>
    <w:rsid w:val="005C3CC0"/>
    <w:rsid w:val="005C579B"/>
    <w:rsid w:val="005D02E4"/>
    <w:rsid w:val="005D3558"/>
    <w:rsid w:val="005D6372"/>
    <w:rsid w:val="005E33D9"/>
    <w:rsid w:val="005E4B28"/>
    <w:rsid w:val="005E6E9D"/>
    <w:rsid w:val="005E7EA3"/>
    <w:rsid w:val="005F5FB6"/>
    <w:rsid w:val="005F6D91"/>
    <w:rsid w:val="006011F6"/>
    <w:rsid w:val="00602F25"/>
    <w:rsid w:val="00602F90"/>
    <w:rsid w:val="006053B0"/>
    <w:rsid w:val="006056F4"/>
    <w:rsid w:val="006074D0"/>
    <w:rsid w:val="006155F5"/>
    <w:rsid w:val="00617E9A"/>
    <w:rsid w:val="006207A3"/>
    <w:rsid w:val="00623727"/>
    <w:rsid w:val="006258CB"/>
    <w:rsid w:val="00625FFD"/>
    <w:rsid w:val="006260C6"/>
    <w:rsid w:val="00626603"/>
    <w:rsid w:val="00626A83"/>
    <w:rsid w:val="00631E12"/>
    <w:rsid w:val="00635031"/>
    <w:rsid w:val="006411CF"/>
    <w:rsid w:val="00643051"/>
    <w:rsid w:val="00645488"/>
    <w:rsid w:val="00653B67"/>
    <w:rsid w:val="006546EF"/>
    <w:rsid w:val="00656107"/>
    <w:rsid w:val="006575F3"/>
    <w:rsid w:val="0065776C"/>
    <w:rsid w:val="00660E5C"/>
    <w:rsid w:val="00664D18"/>
    <w:rsid w:val="0067186C"/>
    <w:rsid w:val="00672EA9"/>
    <w:rsid w:val="00677870"/>
    <w:rsid w:val="00686AEC"/>
    <w:rsid w:val="006A2200"/>
    <w:rsid w:val="006A2A12"/>
    <w:rsid w:val="006A3A25"/>
    <w:rsid w:val="006A4179"/>
    <w:rsid w:val="006A64BA"/>
    <w:rsid w:val="006A7202"/>
    <w:rsid w:val="006B6FD8"/>
    <w:rsid w:val="006B7AF2"/>
    <w:rsid w:val="006C07A0"/>
    <w:rsid w:val="006C3F78"/>
    <w:rsid w:val="006C7751"/>
    <w:rsid w:val="006D72F2"/>
    <w:rsid w:val="006D7CD0"/>
    <w:rsid w:val="006E5786"/>
    <w:rsid w:val="006E6E9C"/>
    <w:rsid w:val="006F15D5"/>
    <w:rsid w:val="006F2DE9"/>
    <w:rsid w:val="006F396C"/>
    <w:rsid w:val="006F492B"/>
    <w:rsid w:val="006F6C7D"/>
    <w:rsid w:val="00700F01"/>
    <w:rsid w:val="00702C83"/>
    <w:rsid w:val="00703BA6"/>
    <w:rsid w:val="00705923"/>
    <w:rsid w:val="00707301"/>
    <w:rsid w:val="0070748C"/>
    <w:rsid w:val="00713A33"/>
    <w:rsid w:val="00717210"/>
    <w:rsid w:val="007204F3"/>
    <w:rsid w:val="00720C42"/>
    <w:rsid w:val="00723A21"/>
    <w:rsid w:val="00724636"/>
    <w:rsid w:val="0072759B"/>
    <w:rsid w:val="007275B3"/>
    <w:rsid w:val="00727668"/>
    <w:rsid w:val="00741344"/>
    <w:rsid w:val="00747476"/>
    <w:rsid w:val="00747B00"/>
    <w:rsid w:val="007504A2"/>
    <w:rsid w:val="00750D8A"/>
    <w:rsid w:val="0075105A"/>
    <w:rsid w:val="00753157"/>
    <w:rsid w:val="007571BB"/>
    <w:rsid w:val="00757A18"/>
    <w:rsid w:val="00761713"/>
    <w:rsid w:val="007618BD"/>
    <w:rsid w:val="0076222D"/>
    <w:rsid w:val="00764F13"/>
    <w:rsid w:val="007656CB"/>
    <w:rsid w:val="00765A6C"/>
    <w:rsid w:val="00765FBA"/>
    <w:rsid w:val="007665DF"/>
    <w:rsid w:val="00772360"/>
    <w:rsid w:val="00774C18"/>
    <w:rsid w:val="00775F20"/>
    <w:rsid w:val="00780600"/>
    <w:rsid w:val="00783DD1"/>
    <w:rsid w:val="007842F4"/>
    <w:rsid w:val="00785C1E"/>
    <w:rsid w:val="00786CD2"/>
    <w:rsid w:val="00790BC0"/>
    <w:rsid w:val="0079463B"/>
    <w:rsid w:val="00796BC4"/>
    <w:rsid w:val="007A1F7E"/>
    <w:rsid w:val="007A3008"/>
    <w:rsid w:val="007A44BD"/>
    <w:rsid w:val="007B24D4"/>
    <w:rsid w:val="007B2611"/>
    <w:rsid w:val="007B2CCF"/>
    <w:rsid w:val="007B5001"/>
    <w:rsid w:val="007C01C9"/>
    <w:rsid w:val="007C591D"/>
    <w:rsid w:val="007D3F3B"/>
    <w:rsid w:val="007D4B3C"/>
    <w:rsid w:val="007D74F5"/>
    <w:rsid w:val="007F02AB"/>
    <w:rsid w:val="007F3FA7"/>
    <w:rsid w:val="007F4D90"/>
    <w:rsid w:val="008003F7"/>
    <w:rsid w:val="00804FC0"/>
    <w:rsid w:val="008065C9"/>
    <w:rsid w:val="0081485A"/>
    <w:rsid w:val="008149EC"/>
    <w:rsid w:val="008166AC"/>
    <w:rsid w:val="00817056"/>
    <w:rsid w:val="00821BCC"/>
    <w:rsid w:val="008258FA"/>
    <w:rsid w:val="00832F2E"/>
    <w:rsid w:val="00851290"/>
    <w:rsid w:val="00853A3E"/>
    <w:rsid w:val="008559E7"/>
    <w:rsid w:val="00856E4F"/>
    <w:rsid w:val="00857363"/>
    <w:rsid w:val="008603C5"/>
    <w:rsid w:val="00860D16"/>
    <w:rsid w:val="00860EDA"/>
    <w:rsid w:val="008619D5"/>
    <w:rsid w:val="00864EDC"/>
    <w:rsid w:val="008674AC"/>
    <w:rsid w:val="00872086"/>
    <w:rsid w:val="008741C8"/>
    <w:rsid w:val="00881948"/>
    <w:rsid w:val="00884A11"/>
    <w:rsid w:val="00894379"/>
    <w:rsid w:val="008943BA"/>
    <w:rsid w:val="00897E2A"/>
    <w:rsid w:val="008A16A2"/>
    <w:rsid w:val="008A27DE"/>
    <w:rsid w:val="008A2AD2"/>
    <w:rsid w:val="008A3853"/>
    <w:rsid w:val="008A4E36"/>
    <w:rsid w:val="008A7939"/>
    <w:rsid w:val="008B030B"/>
    <w:rsid w:val="008B1C49"/>
    <w:rsid w:val="008B2180"/>
    <w:rsid w:val="008B32B3"/>
    <w:rsid w:val="008B4070"/>
    <w:rsid w:val="008C0B99"/>
    <w:rsid w:val="008C293B"/>
    <w:rsid w:val="008D6B5C"/>
    <w:rsid w:val="008E0D95"/>
    <w:rsid w:val="008E1464"/>
    <w:rsid w:val="008E2233"/>
    <w:rsid w:val="008E53B6"/>
    <w:rsid w:val="008F25C6"/>
    <w:rsid w:val="008F2CE4"/>
    <w:rsid w:val="008F34E7"/>
    <w:rsid w:val="008F7F82"/>
    <w:rsid w:val="00903FAD"/>
    <w:rsid w:val="0090500E"/>
    <w:rsid w:val="00905FBD"/>
    <w:rsid w:val="009075EE"/>
    <w:rsid w:val="00911EC2"/>
    <w:rsid w:val="00914349"/>
    <w:rsid w:val="00915C20"/>
    <w:rsid w:val="00923F36"/>
    <w:rsid w:val="00926ED7"/>
    <w:rsid w:val="00932814"/>
    <w:rsid w:val="00933CEB"/>
    <w:rsid w:val="009360A1"/>
    <w:rsid w:val="00936DDB"/>
    <w:rsid w:val="00937288"/>
    <w:rsid w:val="00937B8F"/>
    <w:rsid w:val="00941539"/>
    <w:rsid w:val="0094550B"/>
    <w:rsid w:val="009566D2"/>
    <w:rsid w:val="00957774"/>
    <w:rsid w:val="00962501"/>
    <w:rsid w:val="00964834"/>
    <w:rsid w:val="0097630E"/>
    <w:rsid w:val="00976B70"/>
    <w:rsid w:val="00977C67"/>
    <w:rsid w:val="0098058E"/>
    <w:rsid w:val="0098222C"/>
    <w:rsid w:val="00987185"/>
    <w:rsid w:val="00990554"/>
    <w:rsid w:val="009942B5"/>
    <w:rsid w:val="009951CD"/>
    <w:rsid w:val="00995A77"/>
    <w:rsid w:val="00996B34"/>
    <w:rsid w:val="00997173"/>
    <w:rsid w:val="00997521"/>
    <w:rsid w:val="009A144C"/>
    <w:rsid w:val="009A4983"/>
    <w:rsid w:val="009A4B67"/>
    <w:rsid w:val="009A54EE"/>
    <w:rsid w:val="009A5595"/>
    <w:rsid w:val="009A60CB"/>
    <w:rsid w:val="009A652A"/>
    <w:rsid w:val="009A77DE"/>
    <w:rsid w:val="009B06E0"/>
    <w:rsid w:val="009B0A48"/>
    <w:rsid w:val="009B276C"/>
    <w:rsid w:val="009B3E4A"/>
    <w:rsid w:val="009B5201"/>
    <w:rsid w:val="009C0EF8"/>
    <w:rsid w:val="009C0F2E"/>
    <w:rsid w:val="009C2578"/>
    <w:rsid w:val="009C40A6"/>
    <w:rsid w:val="009C4A63"/>
    <w:rsid w:val="009D0CFC"/>
    <w:rsid w:val="009D1243"/>
    <w:rsid w:val="009D2587"/>
    <w:rsid w:val="009D2CE2"/>
    <w:rsid w:val="009E0757"/>
    <w:rsid w:val="009E1199"/>
    <w:rsid w:val="009E2E53"/>
    <w:rsid w:val="009E5F40"/>
    <w:rsid w:val="009E70A8"/>
    <w:rsid w:val="009F2AAB"/>
    <w:rsid w:val="009F4D1C"/>
    <w:rsid w:val="009F756C"/>
    <w:rsid w:val="00A00C61"/>
    <w:rsid w:val="00A00D65"/>
    <w:rsid w:val="00A030C5"/>
    <w:rsid w:val="00A03B59"/>
    <w:rsid w:val="00A06EAA"/>
    <w:rsid w:val="00A10277"/>
    <w:rsid w:val="00A12499"/>
    <w:rsid w:val="00A1277A"/>
    <w:rsid w:val="00A13149"/>
    <w:rsid w:val="00A133FB"/>
    <w:rsid w:val="00A137CA"/>
    <w:rsid w:val="00A150DA"/>
    <w:rsid w:val="00A25253"/>
    <w:rsid w:val="00A367EA"/>
    <w:rsid w:val="00A438D9"/>
    <w:rsid w:val="00A43E45"/>
    <w:rsid w:val="00A44470"/>
    <w:rsid w:val="00A4652B"/>
    <w:rsid w:val="00A46D8A"/>
    <w:rsid w:val="00A57AAD"/>
    <w:rsid w:val="00A66BBD"/>
    <w:rsid w:val="00A72E67"/>
    <w:rsid w:val="00A8286E"/>
    <w:rsid w:val="00A82AA8"/>
    <w:rsid w:val="00A95CE1"/>
    <w:rsid w:val="00A97875"/>
    <w:rsid w:val="00AA0508"/>
    <w:rsid w:val="00AA0691"/>
    <w:rsid w:val="00AA11E1"/>
    <w:rsid w:val="00AA49D5"/>
    <w:rsid w:val="00AA54D7"/>
    <w:rsid w:val="00AA6C38"/>
    <w:rsid w:val="00AB63F8"/>
    <w:rsid w:val="00AB7B66"/>
    <w:rsid w:val="00AB7D10"/>
    <w:rsid w:val="00AB7D89"/>
    <w:rsid w:val="00AC5EA4"/>
    <w:rsid w:val="00AD0006"/>
    <w:rsid w:val="00AD3F7E"/>
    <w:rsid w:val="00AD4B7E"/>
    <w:rsid w:val="00AE034C"/>
    <w:rsid w:val="00AE0455"/>
    <w:rsid w:val="00AE29EE"/>
    <w:rsid w:val="00AE2D45"/>
    <w:rsid w:val="00AE3A91"/>
    <w:rsid w:val="00AE5D6B"/>
    <w:rsid w:val="00AF0F2F"/>
    <w:rsid w:val="00AF1418"/>
    <w:rsid w:val="00AF2EE1"/>
    <w:rsid w:val="00AF3D7C"/>
    <w:rsid w:val="00AF4E87"/>
    <w:rsid w:val="00AF5496"/>
    <w:rsid w:val="00B019DC"/>
    <w:rsid w:val="00B077D8"/>
    <w:rsid w:val="00B11306"/>
    <w:rsid w:val="00B146D6"/>
    <w:rsid w:val="00B14B87"/>
    <w:rsid w:val="00B21005"/>
    <w:rsid w:val="00B218F0"/>
    <w:rsid w:val="00B27592"/>
    <w:rsid w:val="00B34529"/>
    <w:rsid w:val="00B3539C"/>
    <w:rsid w:val="00B35F7F"/>
    <w:rsid w:val="00B42AF6"/>
    <w:rsid w:val="00B4415B"/>
    <w:rsid w:val="00B54274"/>
    <w:rsid w:val="00B620FB"/>
    <w:rsid w:val="00B6246A"/>
    <w:rsid w:val="00B64038"/>
    <w:rsid w:val="00B6637C"/>
    <w:rsid w:val="00B676DD"/>
    <w:rsid w:val="00B73457"/>
    <w:rsid w:val="00B74D69"/>
    <w:rsid w:val="00B80214"/>
    <w:rsid w:val="00B81B7B"/>
    <w:rsid w:val="00B829B1"/>
    <w:rsid w:val="00B83B50"/>
    <w:rsid w:val="00B906D4"/>
    <w:rsid w:val="00BA34AD"/>
    <w:rsid w:val="00BA50F7"/>
    <w:rsid w:val="00BA7D22"/>
    <w:rsid w:val="00BB5D5C"/>
    <w:rsid w:val="00BB64C5"/>
    <w:rsid w:val="00BC3E51"/>
    <w:rsid w:val="00BC5DFE"/>
    <w:rsid w:val="00BD01BE"/>
    <w:rsid w:val="00BD2937"/>
    <w:rsid w:val="00BD361B"/>
    <w:rsid w:val="00BD581D"/>
    <w:rsid w:val="00BD774C"/>
    <w:rsid w:val="00BE2B45"/>
    <w:rsid w:val="00BE3C05"/>
    <w:rsid w:val="00BF0934"/>
    <w:rsid w:val="00BF10EC"/>
    <w:rsid w:val="00BF25B3"/>
    <w:rsid w:val="00BF53E7"/>
    <w:rsid w:val="00BF71F6"/>
    <w:rsid w:val="00C01E4F"/>
    <w:rsid w:val="00C0245A"/>
    <w:rsid w:val="00C02D57"/>
    <w:rsid w:val="00C05EC6"/>
    <w:rsid w:val="00C10349"/>
    <w:rsid w:val="00C1103A"/>
    <w:rsid w:val="00C11AFB"/>
    <w:rsid w:val="00C126BC"/>
    <w:rsid w:val="00C20942"/>
    <w:rsid w:val="00C24AEB"/>
    <w:rsid w:val="00C318DA"/>
    <w:rsid w:val="00C32FE4"/>
    <w:rsid w:val="00C33B4B"/>
    <w:rsid w:val="00C374E6"/>
    <w:rsid w:val="00C40E65"/>
    <w:rsid w:val="00C4358B"/>
    <w:rsid w:val="00C44477"/>
    <w:rsid w:val="00C458B4"/>
    <w:rsid w:val="00C45AF6"/>
    <w:rsid w:val="00C53873"/>
    <w:rsid w:val="00C53C72"/>
    <w:rsid w:val="00C54020"/>
    <w:rsid w:val="00C61A5D"/>
    <w:rsid w:val="00C6428F"/>
    <w:rsid w:val="00C64E3B"/>
    <w:rsid w:val="00C66438"/>
    <w:rsid w:val="00C72DD4"/>
    <w:rsid w:val="00C768C9"/>
    <w:rsid w:val="00C80C96"/>
    <w:rsid w:val="00C901FF"/>
    <w:rsid w:val="00C91852"/>
    <w:rsid w:val="00C93B5E"/>
    <w:rsid w:val="00C947B4"/>
    <w:rsid w:val="00CA7169"/>
    <w:rsid w:val="00CB178E"/>
    <w:rsid w:val="00CB2B8A"/>
    <w:rsid w:val="00CB625C"/>
    <w:rsid w:val="00CB663F"/>
    <w:rsid w:val="00CB7C30"/>
    <w:rsid w:val="00CC0989"/>
    <w:rsid w:val="00CC0CFD"/>
    <w:rsid w:val="00CC12E6"/>
    <w:rsid w:val="00CC2261"/>
    <w:rsid w:val="00CC56A2"/>
    <w:rsid w:val="00CD1538"/>
    <w:rsid w:val="00CD748E"/>
    <w:rsid w:val="00CE1B83"/>
    <w:rsid w:val="00CE7199"/>
    <w:rsid w:val="00CF6221"/>
    <w:rsid w:val="00D014E5"/>
    <w:rsid w:val="00D026F5"/>
    <w:rsid w:val="00D04E86"/>
    <w:rsid w:val="00D067E7"/>
    <w:rsid w:val="00D11CA5"/>
    <w:rsid w:val="00D16CB6"/>
    <w:rsid w:val="00D17028"/>
    <w:rsid w:val="00D20E51"/>
    <w:rsid w:val="00D215E4"/>
    <w:rsid w:val="00D22523"/>
    <w:rsid w:val="00D2600B"/>
    <w:rsid w:val="00D262EE"/>
    <w:rsid w:val="00D3037C"/>
    <w:rsid w:val="00D3169A"/>
    <w:rsid w:val="00D32CD3"/>
    <w:rsid w:val="00D338D3"/>
    <w:rsid w:val="00D33C0E"/>
    <w:rsid w:val="00D40F07"/>
    <w:rsid w:val="00D45E50"/>
    <w:rsid w:val="00D47568"/>
    <w:rsid w:val="00D506DB"/>
    <w:rsid w:val="00D51381"/>
    <w:rsid w:val="00D60FC3"/>
    <w:rsid w:val="00D63126"/>
    <w:rsid w:val="00D63AAC"/>
    <w:rsid w:val="00D63D46"/>
    <w:rsid w:val="00D71D42"/>
    <w:rsid w:val="00D73E8C"/>
    <w:rsid w:val="00D77D1D"/>
    <w:rsid w:val="00D84E41"/>
    <w:rsid w:val="00D87D8A"/>
    <w:rsid w:val="00D90982"/>
    <w:rsid w:val="00D916DE"/>
    <w:rsid w:val="00D92B7E"/>
    <w:rsid w:val="00D93A55"/>
    <w:rsid w:val="00D96B8C"/>
    <w:rsid w:val="00DA5C26"/>
    <w:rsid w:val="00DB28CA"/>
    <w:rsid w:val="00DB5440"/>
    <w:rsid w:val="00DC39FC"/>
    <w:rsid w:val="00DD2AD7"/>
    <w:rsid w:val="00DD3B9A"/>
    <w:rsid w:val="00DD52C1"/>
    <w:rsid w:val="00DE6A26"/>
    <w:rsid w:val="00DE7E64"/>
    <w:rsid w:val="00E01A43"/>
    <w:rsid w:val="00E03740"/>
    <w:rsid w:val="00E050C7"/>
    <w:rsid w:val="00E05895"/>
    <w:rsid w:val="00E118EF"/>
    <w:rsid w:val="00E16DAC"/>
    <w:rsid w:val="00E17AA9"/>
    <w:rsid w:val="00E22BEB"/>
    <w:rsid w:val="00E24A07"/>
    <w:rsid w:val="00E2587C"/>
    <w:rsid w:val="00E26B27"/>
    <w:rsid w:val="00E27A8D"/>
    <w:rsid w:val="00E30EA0"/>
    <w:rsid w:val="00E336E9"/>
    <w:rsid w:val="00E35C33"/>
    <w:rsid w:val="00E36890"/>
    <w:rsid w:val="00E408ED"/>
    <w:rsid w:val="00E44DBF"/>
    <w:rsid w:val="00E459D6"/>
    <w:rsid w:val="00E45A20"/>
    <w:rsid w:val="00E47CE4"/>
    <w:rsid w:val="00E51B6C"/>
    <w:rsid w:val="00E523DE"/>
    <w:rsid w:val="00E5423B"/>
    <w:rsid w:val="00E56E73"/>
    <w:rsid w:val="00E64E10"/>
    <w:rsid w:val="00E70302"/>
    <w:rsid w:val="00E7052F"/>
    <w:rsid w:val="00E73265"/>
    <w:rsid w:val="00E73778"/>
    <w:rsid w:val="00E742DD"/>
    <w:rsid w:val="00E769FE"/>
    <w:rsid w:val="00E76A62"/>
    <w:rsid w:val="00E76F8D"/>
    <w:rsid w:val="00E83D62"/>
    <w:rsid w:val="00E848B7"/>
    <w:rsid w:val="00E85317"/>
    <w:rsid w:val="00E95772"/>
    <w:rsid w:val="00EA0890"/>
    <w:rsid w:val="00EA1500"/>
    <w:rsid w:val="00EA5932"/>
    <w:rsid w:val="00EA5946"/>
    <w:rsid w:val="00EA6970"/>
    <w:rsid w:val="00EB578D"/>
    <w:rsid w:val="00EB7E3D"/>
    <w:rsid w:val="00EC15B2"/>
    <w:rsid w:val="00EC3DC8"/>
    <w:rsid w:val="00EC7B7A"/>
    <w:rsid w:val="00ED4910"/>
    <w:rsid w:val="00EE0969"/>
    <w:rsid w:val="00EE189E"/>
    <w:rsid w:val="00EE231E"/>
    <w:rsid w:val="00EE46D4"/>
    <w:rsid w:val="00EE76FA"/>
    <w:rsid w:val="00EF0EDB"/>
    <w:rsid w:val="00EF384E"/>
    <w:rsid w:val="00EF670E"/>
    <w:rsid w:val="00F01FD1"/>
    <w:rsid w:val="00F07B8F"/>
    <w:rsid w:val="00F11F4C"/>
    <w:rsid w:val="00F134E9"/>
    <w:rsid w:val="00F17E9E"/>
    <w:rsid w:val="00F212E9"/>
    <w:rsid w:val="00F2216E"/>
    <w:rsid w:val="00F24F24"/>
    <w:rsid w:val="00F255B4"/>
    <w:rsid w:val="00F3103C"/>
    <w:rsid w:val="00F31F3A"/>
    <w:rsid w:val="00F31FF9"/>
    <w:rsid w:val="00F334B7"/>
    <w:rsid w:val="00F349E5"/>
    <w:rsid w:val="00F35344"/>
    <w:rsid w:val="00F42308"/>
    <w:rsid w:val="00F444AC"/>
    <w:rsid w:val="00F4540C"/>
    <w:rsid w:val="00F4601F"/>
    <w:rsid w:val="00F47564"/>
    <w:rsid w:val="00F65E99"/>
    <w:rsid w:val="00F710A2"/>
    <w:rsid w:val="00F717F3"/>
    <w:rsid w:val="00F75B85"/>
    <w:rsid w:val="00F765B1"/>
    <w:rsid w:val="00F774B6"/>
    <w:rsid w:val="00F80047"/>
    <w:rsid w:val="00F82537"/>
    <w:rsid w:val="00F839F7"/>
    <w:rsid w:val="00F83CFB"/>
    <w:rsid w:val="00F86239"/>
    <w:rsid w:val="00F9090A"/>
    <w:rsid w:val="00F949A3"/>
    <w:rsid w:val="00F96944"/>
    <w:rsid w:val="00F97EA5"/>
    <w:rsid w:val="00FA2E89"/>
    <w:rsid w:val="00FA4AC0"/>
    <w:rsid w:val="00FA5C45"/>
    <w:rsid w:val="00FB0018"/>
    <w:rsid w:val="00FB22B6"/>
    <w:rsid w:val="00FB6CDB"/>
    <w:rsid w:val="00FC16B3"/>
    <w:rsid w:val="00FD1C77"/>
    <w:rsid w:val="00FD389C"/>
    <w:rsid w:val="00FD7457"/>
    <w:rsid w:val="00FE0D3F"/>
    <w:rsid w:val="00FE136E"/>
    <w:rsid w:val="00FF007A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C48FE2"/>
  <w15:docId w15:val="{9119B6A8-3297-4F89-9CDD-710580261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A3E"/>
    <w:pPr>
      <w:ind w:left="360"/>
    </w:pPr>
    <w:rPr>
      <w:rFonts w:ascii="Arial" w:hAnsi="Arial" w:cs="Arial"/>
      <w:iCs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E87"/>
    <w:pPr>
      <w:keepNext/>
      <w:keepLines/>
      <w:numPr>
        <w:numId w:val="3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3A3E"/>
    <w:pPr>
      <w:keepNext/>
      <w:keepLines/>
      <w:spacing w:before="40" w:after="120"/>
      <w:outlineLvl w:val="1"/>
    </w:pPr>
    <w:rPr>
      <w:rFonts w:eastAsiaTheme="majorEastAsia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7AE4"/>
    <w:pPr>
      <w:keepNext/>
      <w:keepLines/>
      <w:spacing w:before="40" w:after="0"/>
      <w:outlineLvl w:val="2"/>
    </w:pPr>
    <w:rPr>
      <w:rFonts w:eastAsiaTheme="majorEastAsia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29D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 w:val="0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67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7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7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7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76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6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1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AA9"/>
  </w:style>
  <w:style w:type="paragraph" w:styleId="Footer">
    <w:name w:val="footer"/>
    <w:basedOn w:val="Normal"/>
    <w:link w:val="FooterChar"/>
    <w:uiPriority w:val="99"/>
    <w:unhideWhenUsed/>
    <w:rsid w:val="00E1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AA9"/>
  </w:style>
  <w:style w:type="paragraph" w:styleId="ListParagraph">
    <w:name w:val="List Paragraph"/>
    <w:basedOn w:val="Normal"/>
    <w:uiPriority w:val="34"/>
    <w:qFormat/>
    <w:rsid w:val="001F7B49"/>
    <w:pPr>
      <w:numPr>
        <w:numId w:val="11"/>
      </w:numPr>
      <w:spacing w:after="120" w:line="240" w:lineRule="auto"/>
    </w:pPr>
    <w:rPr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894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2D265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F4E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uiPriority w:val="99"/>
    <w:rsid w:val="004E59BB"/>
    <w:rPr>
      <w:color w:val="0000FF"/>
      <w:u w:val="single"/>
    </w:rPr>
  </w:style>
  <w:style w:type="table" w:styleId="TableGrid">
    <w:name w:val="Table Grid"/>
    <w:basedOn w:val="TableNormal"/>
    <w:uiPriority w:val="59"/>
    <w:rsid w:val="008166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4816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168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168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338D3"/>
    <w:rPr>
      <w:color w:val="800080" w:themeColor="followedHyperlink"/>
      <w:u w:val="single"/>
    </w:rPr>
  </w:style>
  <w:style w:type="paragraph" w:customStyle="1" w:styleId="Default">
    <w:name w:val="Default"/>
    <w:rsid w:val="00D026F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A0293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1A0377"/>
    <w:rPr>
      <w:rFonts w:ascii="Arial" w:eastAsiaTheme="majorEastAsia" w:hAnsi="Arial" w:cs="Arial"/>
      <w:iCs/>
      <w:color w:val="365F91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29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29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429D9"/>
    <w:rPr>
      <w:rFonts w:ascii="Arial" w:hAnsi="Arial" w:cs="Arial"/>
      <w:iCs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429D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9694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427F4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07AE4"/>
    <w:rPr>
      <w:rFonts w:ascii="Arial" w:eastAsiaTheme="majorEastAsia" w:hAnsi="Arial" w:cs="Arial"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waterquality.ca.gov/monitoring_council/wetland_workgroup/wramp/index.html" TargetMode="External"/><Relationship Id="rId18" Type="http://schemas.openxmlformats.org/officeDocument/2006/relationships/hyperlink" Target="https://www.cramwetlands.org/documents" TargetMode="External"/><Relationship Id="rId26" Type="http://schemas.openxmlformats.org/officeDocument/2006/relationships/hyperlink" Target="http://deltacouncil.ca.gov/delta-plan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waterboards.ca.gov/water_issues/programs/swamp/bioassessment/data_tools.html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track.ecoatlas.org/" TargetMode="External"/><Relationship Id="rId17" Type="http://schemas.openxmlformats.org/officeDocument/2006/relationships/hyperlink" Target="https://www.fs.fed.us/pnw/pubs/pnw_gtr526.pdf" TargetMode="External"/><Relationship Id="rId25" Type="http://schemas.openxmlformats.org/officeDocument/2006/relationships/hyperlink" Target="https://coveredactions.deltacouncil.ca.gov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canr.edu/sites/cff/files/255192.pdf" TargetMode="External"/><Relationship Id="rId20" Type="http://schemas.openxmlformats.org/officeDocument/2006/relationships/hyperlink" Target="http://www.waterboards.ca.gov/water_issues/programs/swamp/monitoring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rm.dfg.ca.gov/FileHandler.ashx?DocumentID=122672&amp;inline" TargetMode="External"/><Relationship Id="rId24" Type="http://schemas.openxmlformats.org/officeDocument/2006/relationships/hyperlink" Target="https://ucanr.edu/sites/cff/files/255201.pdf" TargetMode="External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ptrack.ecoatlas.org/" TargetMode="External"/><Relationship Id="rId23" Type="http://schemas.openxmlformats.org/officeDocument/2006/relationships/hyperlink" Target="https://ucanr.edu/sites/cff/files/255193.pdf" TargetMode="External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s://www.blm.gov/documents/national-office/blm-library/technical-reference/riparian-area-management" TargetMode="External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rm.dfg.ca.gov/FileHandler.ashx?DocumentID=161883" TargetMode="External"/><Relationship Id="rId22" Type="http://schemas.openxmlformats.org/officeDocument/2006/relationships/hyperlink" Target="http://www.calfish.org/ProgramsData/ConservationandManagement/CaliforniaCoastalMonitoring.aspx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ramwetland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2A46A9D57EC64D8137F4139A626BE3" ma:contentTypeVersion="8" ma:contentTypeDescription="Create a new document." ma:contentTypeScope="" ma:versionID="a2cfe958a0f84e00dfbe311509b07266">
  <xsd:schema xmlns:xsd="http://www.w3.org/2001/XMLSchema" xmlns:xs="http://www.w3.org/2001/XMLSchema" xmlns:p="http://schemas.microsoft.com/office/2006/metadata/properties" xmlns:ns2="a762e0b6-2db3-43ce-a4d2-4d8e0d8df33d" xmlns:ns3="d4e8281a-ef37-4e55-8971-864047e781f3" targetNamespace="http://schemas.microsoft.com/office/2006/metadata/properties" ma:root="true" ma:fieldsID="1103ab1039f649c86a78e22440323bcd" ns2:_="" ns3:_="">
    <xsd:import namespace="a762e0b6-2db3-43ce-a4d2-4d8e0d8df33d"/>
    <xsd:import namespace="d4e8281a-ef37-4e55-8971-864047e78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e0b6-2db3-43ce-a4d2-4d8e0d8df3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8281a-ef37-4e55-8971-864047e781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6ACA8A-CCC0-4CCA-BB4F-0D3D978FE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DAB6410-38EC-4CD3-A7F6-652E36EC4F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62e0b6-2db3-43ce-a4d2-4d8e0d8df33d"/>
    <ds:schemaRef ds:uri="d4e8281a-ef37-4e55-8971-864047e78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112ED7-E4B1-47D1-8F0C-8CF5D70958FF}">
  <ds:schemaRefs>
    <ds:schemaRef ds:uri="http://purl.org/dc/elements/1.1/"/>
    <ds:schemaRef ds:uri="http://schemas.microsoft.com/office/2006/metadata/properties"/>
    <ds:schemaRef ds:uri="d4e8281a-ef37-4e55-8971-864047e781f3"/>
    <ds:schemaRef ds:uri="a762e0b6-2db3-43ce-a4d2-4d8e0d8df3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D0645CA-2168-4B74-A0E4-699756A0F7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Long-Term Management and Monitoring Plan Template</vt:lpstr>
    </vt:vector>
  </TitlesOfParts>
  <Company>California Department of Fish and Wildlife</Company>
  <LinksUpToDate>false</LinksUpToDate>
  <CharactersWithSpaces>9978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Long-Term Management and Monitoring Plan Template</dc:title>
  <dc:subject/>
  <dc:creator>Administrator</dc:creator>
  <cp:keywords/>
  <cp:lastModifiedBy>Barva, Lauren@Wildlife</cp:lastModifiedBy>
  <cp:revision>2</cp:revision>
  <cp:lastPrinted>2016-04-20T21:23:00Z</cp:lastPrinted>
  <dcterms:created xsi:type="dcterms:W3CDTF">2021-08-27T15:56:00Z</dcterms:created>
  <dcterms:modified xsi:type="dcterms:W3CDTF">2021-08-27T15:56:00Z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0x010100DF2A46A9D57EC64D8137F4139A626BE3</vt:lpwstr>
  </property>
  <property fmtid="{D5CDD505-2E9C-101B-9397-08002B2CF9AE}" pid="3" name="_dlc_DocIdItemGuid">
    <vt:lpwstr>066b1351-d99f-4405-a943-ef5afb7f63a3</vt:lpwstr>
  </property>
  <property fmtid="{D5CDD505-2E9C-101B-9397-08002B2CF9AE}" pid="4" name="MSIP_Label_6e685f86-ed8d-482b-be3a-2b7af73f9b7f_Enabled">
    <vt:lpwstr>True</vt:lpwstr>
  </property>
  <property fmtid="{D5CDD505-2E9C-101B-9397-08002B2CF9AE}" pid="5" name="MSIP_Label_6e685f86-ed8d-482b-be3a-2b7af73f9b7f_SiteId">
    <vt:lpwstr>4b633c25-efbf-4006-9f15-07442ba7aa0b</vt:lpwstr>
  </property>
  <property fmtid="{D5CDD505-2E9C-101B-9397-08002B2CF9AE}" pid="6" name="MSIP_Label_6e685f86-ed8d-482b-be3a-2b7af73f9b7f_Owner">
    <vt:lpwstr>John.Downs@Wildlife.ca.gov</vt:lpwstr>
  </property>
  <property fmtid="{D5CDD505-2E9C-101B-9397-08002B2CF9AE}" pid="7" name="MSIP_Label_6e685f86-ed8d-482b-be3a-2b7af73f9b7f_SetDate">
    <vt:lpwstr>2019-09-10T18:49:54.6579958Z</vt:lpwstr>
  </property>
  <property fmtid="{D5CDD505-2E9C-101B-9397-08002B2CF9AE}" pid="8" name="MSIP_Label_6e685f86-ed8d-482b-be3a-2b7af73f9b7f_Name">
    <vt:lpwstr>General</vt:lpwstr>
  </property>
  <property fmtid="{D5CDD505-2E9C-101B-9397-08002B2CF9AE}" pid="9" name="MSIP_Label_6e685f86-ed8d-482b-be3a-2b7af73f9b7f_Application">
    <vt:lpwstr>Microsoft Azure Information Protection</vt:lpwstr>
  </property>
  <property fmtid="{D5CDD505-2E9C-101B-9397-08002B2CF9AE}" pid="10" name="MSIP_Label_6e685f86-ed8d-482b-be3a-2b7af73f9b7f_ActionId">
    <vt:lpwstr>37062599-b3ad-46bd-adfd-aa70fc65eb4a</vt:lpwstr>
  </property>
  <property fmtid="{D5CDD505-2E9C-101B-9397-08002B2CF9AE}" pid="11" name="MSIP_Label_6e685f86-ed8d-482b-be3a-2b7af73f9b7f_Extended_MSFT_Method">
    <vt:lpwstr>Automatic</vt:lpwstr>
  </property>
  <property fmtid="{D5CDD505-2E9C-101B-9397-08002B2CF9AE}" pid="12" name="Sensitivity">
    <vt:lpwstr>General</vt:lpwstr>
  </property>
</Properties>
</file>