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524968B0" w14:textId="77777777" w:rsidR="00925B85" w:rsidRPr="00236847" w:rsidRDefault="00925B85"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61BB097" w14:textId="77777777" w:rsidR="00BD76BB" w:rsidRPr="00236847" w:rsidRDefault="00236847"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Under the </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236847">
              <w:rPr>
                <w:rFonts w:ascii="Arial" w:hAnsi="Arial" w:cs="Arial"/>
                <w:sz w:val="20"/>
              </w:rPr>
              <w:t>%</w:t>
            </w:r>
          </w:p>
          <w:p w14:paraId="019EF90D" w14:textId="77777777" w:rsidR="0092068A" w:rsidRPr="00236847"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Pr="0023684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t>ESSENTIAL FUNCTIONS</w:t>
            </w:r>
            <w:r w:rsidRPr="00236847">
              <w:rPr>
                <w:rFonts w:ascii="Arial" w:hAnsi="Arial" w:cs="Arial"/>
                <w:sz w:val="20"/>
              </w:rPr>
              <w:t>:</w:t>
            </w:r>
          </w:p>
          <w:p w14:paraId="0632CAE5" w14:textId="77777777" w:rsidR="00FD5F97" w:rsidRPr="0023684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659E6731" w14:textId="77777777" w:rsidR="00236847" w:rsidRPr="00236847" w:rsidRDefault="00236847" w:rsidP="002368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08E99EE4" w14:textId="77777777"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05814D60" w14:textId="77777777" w:rsidR="002927E9" w:rsidRDefault="002927E9" w:rsidP="00236847">
            <w:pPr>
              <w:rPr>
                <w:rFonts w:ascii="Arial" w:hAnsi="Arial" w:cs="Arial"/>
                <w:b/>
                <w:color w:val="000000"/>
                <w:sz w:val="20"/>
                <w:u w:val="single"/>
              </w:rPr>
            </w:pPr>
          </w:p>
          <w:p w14:paraId="4C82065C" w14:textId="77777777" w:rsidR="003F5C00" w:rsidRDefault="002927E9" w:rsidP="002927E9">
            <w:pPr>
              <w:pStyle w:val="CommentText"/>
              <w:rPr>
                <w:rFonts w:ascii="Arial" w:hAnsi="Arial" w:cs="Arial"/>
                <w:b/>
                <w:color w:val="FF0000"/>
              </w:rPr>
            </w:pPr>
            <w:r w:rsidRPr="002927E9">
              <w:rPr>
                <w:rFonts w:ascii="Arial" w:hAnsi="Arial" w:cs="Arial"/>
                <w:b/>
                <w:color w:val="FF0000"/>
              </w:rPr>
              <w:t xml:space="preserve">Every position needs to have non-essential functions. They </w:t>
            </w:r>
            <w:r w:rsidR="009C4A6A">
              <w:rPr>
                <w:rFonts w:ascii="Arial" w:hAnsi="Arial" w:cs="Arial"/>
                <w:b/>
                <w:color w:val="FF0000"/>
              </w:rPr>
              <w:t>can</w:t>
            </w:r>
            <w:r w:rsidRPr="002927E9">
              <w:rPr>
                <w:rFonts w:ascii="Arial" w:hAnsi="Arial" w:cs="Arial"/>
                <w:b/>
                <w:color w:val="FF0000"/>
              </w:rPr>
              <w:t xml:space="preserve"> be no more than 10% of all </w:t>
            </w:r>
            <w:r w:rsidR="001556FA">
              <w:rPr>
                <w:rFonts w:ascii="Arial" w:hAnsi="Arial" w:cs="Arial"/>
                <w:b/>
                <w:color w:val="FF0000"/>
              </w:rPr>
              <w:t>functions</w:t>
            </w:r>
            <w:r w:rsidRPr="002927E9">
              <w:rPr>
                <w:rFonts w:ascii="Arial" w:hAnsi="Arial" w:cs="Arial"/>
                <w:b/>
                <w:color w:val="FF0000"/>
              </w:rPr>
              <w:t>.</w:t>
            </w:r>
            <w:r>
              <w:rPr>
                <w:rFonts w:ascii="Arial" w:hAnsi="Arial" w:cs="Arial"/>
                <w:b/>
                <w:color w:val="FF0000"/>
              </w:rPr>
              <w:t xml:space="preserve"> Non-Essential functions are functions that are transferrable that anybody in any classification can perform.</w:t>
            </w:r>
          </w:p>
          <w:p w14:paraId="333AD0E3" w14:textId="77777777" w:rsidR="002927E9" w:rsidRDefault="002927E9" w:rsidP="002927E9">
            <w:pPr>
              <w:pStyle w:val="CommentText"/>
              <w:rPr>
                <w:rFonts w:ascii="Arial" w:hAnsi="Arial" w:cs="Arial"/>
                <w:b/>
                <w:color w:val="FF0000"/>
              </w:rPr>
            </w:pPr>
          </w:p>
          <w:p w14:paraId="726C69A8" w14:textId="77777777" w:rsidR="002927E9" w:rsidRPr="00C271A9" w:rsidRDefault="002927E9" w:rsidP="002927E9">
            <w:pPr>
              <w:rPr>
                <w:rFonts w:ascii="Arial" w:hAnsi="Arial" w:cs="Arial"/>
                <w:sz w:val="20"/>
              </w:rPr>
            </w:pPr>
            <w:r w:rsidRPr="003A7563">
              <w:rPr>
                <w:rFonts w:ascii="Arial" w:hAnsi="Arial" w:cs="Arial"/>
                <w:b/>
                <w:i/>
                <w:color w:val="FF0000"/>
                <w:sz w:val="20"/>
              </w:rPr>
              <w:t xml:space="preserve">For Example: </w:t>
            </w:r>
            <w:r w:rsidRPr="002927E9">
              <w:rPr>
                <w:rFonts w:ascii="Arial" w:hAnsi="Arial" w:cs="Arial"/>
                <w:b/>
                <w:color w:val="FF0000"/>
                <w:sz w:val="20"/>
              </w:rPr>
              <w:t xml:space="preserve">Perform administrative tasks, including tracking of time worked; attend career development and training programs, seminars as appropriate to contribute to the achievement of </w:t>
            </w:r>
            <w:r w:rsidRPr="002927E9">
              <w:rPr>
                <w:rFonts w:ascii="Arial" w:hAnsi="Arial" w:cs="Arial"/>
                <w:b/>
                <w:color w:val="FF0000"/>
                <w:sz w:val="20"/>
                <w:u w:val="single"/>
              </w:rPr>
              <w:t>(Program/Region/Branch)’s</w:t>
            </w:r>
            <w:r w:rsidRPr="002927E9">
              <w:rPr>
                <w:rFonts w:ascii="Arial" w:hAnsi="Arial" w:cs="Arial"/>
                <w:b/>
                <w:color w:val="FF0000"/>
                <w:sz w:val="20"/>
              </w:rPr>
              <w:t xml:space="preserve"> goals and objectives.</w:t>
            </w:r>
          </w:p>
          <w:p w14:paraId="441E4007" w14:textId="6EF27C7B" w:rsidR="002927E9" w:rsidRDefault="002927E9" w:rsidP="002927E9">
            <w:pPr>
              <w:pStyle w:val="CommentText"/>
              <w:rPr>
                <w:rFonts w:ascii="Arial" w:hAnsi="Arial" w:cs="Arial"/>
                <w:b/>
                <w:color w:val="FF0000"/>
              </w:rPr>
            </w:pPr>
          </w:p>
          <w:p w14:paraId="223A7A14" w14:textId="77777777" w:rsidR="003F5C00" w:rsidRPr="00236847" w:rsidRDefault="003F5C00" w:rsidP="00236847">
            <w:pPr>
              <w:pStyle w:val="Default"/>
              <w:rPr>
                <w:sz w:val="20"/>
                <w:szCs w:val="20"/>
              </w:rPr>
            </w:pPr>
          </w:p>
          <w:p w14:paraId="386A1826" w14:textId="77777777" w:rsidR="00FD5F97" w:rsidRPr="00236847" w:rsidRDefault="00FD5F97" w:rsidP="00236847">
            <w:pPr>
              <w:pStyle w:val="chr-rte-element-p"/>
              <w:rPr>
                <w:rFonts w:ascii="Arial" w:hAnsi="Arial" w:cs="Arial"/>
                <w:color w:val="000000" w:themeColor="text1"/>
                <w:sz w:val="20"/>
                <w:szCs w:val="20"/>
              </w:rPr>
            </w:pPr>
            <w:r w:rsidRPr="00236847">
              <w:rPr>
                <w:rFonts w:ascii="Arial" w:hAnsi="Arial" w:cs="Arial"/>
                <w:b/>
                <w:sz w:val="20"/>
                <w:szCs w:val="20"/>
              </w:rPr>
              <w:t xml:space="preserve">Special Personal Characteristics:  </w:t>
            </w:r>
            <w:r w:rsidRPr="00236847">
              <w:rPr>
                <w:rFonts w:ascii="Arial" w:hAnsi="Arial" w:cs="Arial"/>
                <w:color w:val="000000" w:themeColor="text1"/>
                <w:sz w:val="20"/>
                <w:szCs w:val="20"/>
              </w:rPr>
              <w:t>.</w:t>
            </w:r>
          </w:p>
          <w:p w14:paraId="592D3D33" w14:textId="77777777" w:rsidR="00FD5F97" w:rsidRPr="00236847" w:rsidRDefault="00FD5F97" w:rsidP="00236847">
            <w:pPr>
              <w:pStyle w:val="chr-rte-element-p"/>
              <w:rPr>
                <w:rFonts w:ascii="Arial" w:hAnsi="Arial" w:cs="Arial"/>
                <w:sz w:val="20"/>
                <w:szCs w:val="20"/>
              </w:rPr>
            </w:pPr>
          </w:p>
          <w:p w14:paraId="3791ADBC" w14:textId="77777777" w:rsidR="00FD5F97" w:rsidRPr="00236847" w:rsidRDefault="00FD5F97" w:rsidP="00236847">
            <w:pPr>
              <w:pStyle w:val="Default"/>
              <w:rPr>
                <w:color w:val="000000" w:themeColor="text1"/>
                <w:sz w:val="20"/>
                <w:szCs w:val="20"/>
              </w:rPr>
            </w:pPr>
            <w:r w:rsidRPr="00236847">
              <w:rPr>
                <w:b/>
                <w:sz w:val="20"/>
                <w:szCs w:val="20"/>
              </w:rPr>
              <w:t>Interpersonal Skills</w:t>
            </w:r>
            <w:r w:rsidRPr="00236847">
              <w:rPr>
                <w:sz w:val="20"/>
                <w:szCs w:val="20"/>
              </w:rPr>
              <w:t xml:space="preserve">: </w:t>
            </w:r>
          </w:p>
          <w:p w14:paraId="6AC2E7D3" w14:textId="4478B840" w:rsidR="00FD5F97" w:rsidRDefault="00FD5F97" w:rsidP="00236847">
            <w:pPr>
              <w:pStyle w:val="Default"/>
              <w:rPr>
                <w:sz w:val="20"/>
                <w:szCs w:val="20"/>
              </w:rPr>
            </w:pPr>
          </w:p>
          <w:p w14:paraId="5F6BF578" w14:textId="77777777" w:rsidR="006C4866" w:rsidRPr="00236847" w:rsidRDefault="006C4866" w:rsidP="00236847">
            <w:pPr>
              <w:pStyle w:val="Default"/>
              <w:rPr>
                <w:sz w:val="20"/>
                <w:szCs w:val="20"/>
              </w:rPr>
            </w:pPr>
          </w:p>
          <w:p w14:paraId="52448462" w14:textId="4BB4DC20" w:rsidR="006C2164" w:rsidRDefault="00FD5F97" w:rsidP="006C2164">
            <w:pPr>
              <w:pStyle w:val="Default"/>
              <w:rPr>
                <w:sz w:val="20"/>
                <w:szCs w:val="20"/>
              </w:rPr>
            </w:pPr>
            <w:r w:rsidRPr="00236847">
              <w:rPr>
                <w:b/>
                <w:sz w:val="20"/>
                <w:szCs w:val="20"/>
              </w:rPr>
              <w:t>WORKING CONDITIONS</w:t>
            </w:r>
            <w:r w:rsidRPr="00236847">
              <w:rPr>
                <w:sz w:val="20"/>
                <w:szCs w:val="20"/>
              </w:rPr>
              <w:t xml:space="preserve">:  </w:t>
            </w:r>
          </w:p>
          <w:p w14:paraId="746DA82A" w14:textId="2DD94CB8" w:rsidR="006C4866" w:rsidRDefault="006C4866" w:rsidP="006C2164">
            <w:pPr>
              <w:pStyle w:val="Default"/>
              <w:rPr>
                <w:sz w:val="20"/>
                <w:szCs w:val="20"/>
              </w:rPr>
            </w:pPr>
          </w:p>
          <w:p w14:paraId="0460F342" w14:textId="77777777" w:rsidR="006C4866" w:rsidRPr="00236847" w:rsidRDefault="006C4866" w:rsidP="006C2164">
            <w:pPr>
              <w:pStyle w:val="Default"/>
              <w:rPr>
                <w:sz w:val="20"/>
              </w:rPr>
            </w:pPr>
          </w:p>
          <w:p w14:paraId="299791AC" w14:textId="77777777" w:rsidR="00A13065" w:rsidRPr="00236847" w:rsidRDefault="00A13065"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lastRenderedPageBreak/>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0167" w14:textId="77777777" w:rsidR="001D3B5E" w:rsidRDefault="001D3B5E" w:rsidP="00BD0D5A">
      <w:r>
        <w:separator/>
      </w:r>
    </w:p>
  </w:endnote>
  <w:endnote w:type="continuationSeparator" w:id="0">
    <w:p w14:paraId="07B675BE" w14:textId="77777777" w:rsidR="001D3B5E" w:rsidRDefault="001D3B5E"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A815" w14:textId="77777777" w:rsidR="001D3B5E" w:rsidRDefault="001D3B5E" w:rsidP="00BD0D5A">
      <w:r>
        <w:separator/>
      </w:r>
    </w:p>
  </w:footnote>
  <w:footnote w:type="continuationSeparator" w:id="0">
    <w:p w14:paraId="7679595B" w14:textId="77777777" w:rsidR="001D3B5E" w:rsidRDefault="001D3B5E"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7777777"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E137B">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707CF"/>
    <w:rsid w:val="000A35C2"/>
    <w:rsid w:val="000C490F"/>
    <w:rsid w:val="000F345B"/>
    <w:rsid w:val="001374FD"/>
    <w:rsid w:val="001556FA"/>
    <w:rsid w:val="00165BB7"/>
    <w:rsid w:val="001674C8"/>
    <w:rsid w:val="001A1D7D"/>
    <w:rsid w:val="001B2213"/>
    <w:rsid w:val="001B59FE"/>
    <w:rsid w:val="001B7E77"/>
    <w:rsid w:val="001D08AE"/>
    <w:rsid w:val="001D3B5E"/>
    <w:rsid w:val="001E177B"/>
    <w:rsid w:val="001E34EB"/>
    <w:rsid w:val="001E4EF2"/>
    <w:rsid w:val="001F00D4"/>
    <w:rsid w:val="0022123E"/>
    <w:rsid w:val="00231CD8"/>
    <w:rsid w:val="00236847"/>
    <w:rsid w:val="002461AA"/>
    <w:rsid w:val="002525A7"/>
    <w:rsid w:val="00264D3A"/>
    <w:rsid w:val="002927E9"/>
    <w:rsid w:val="0029616B"/>
    <w:rsid w:val="002A2DE3"/>
    <w:rsid w:val="002D6C69"/>
    <w:rsid w:val="002F495B"/>
    <w:rsid w:val="00300C93"/>
    <w:rsid w:val="00314947"/>
    <w:rsid w:val="00335AED"/>
    <w:rsid w:val="003428EA"/>
    <w:rsid w:val="00354C72"/>
    <w:rsid w:val="00381E8D"/>
    <w:rsid w:val="003A3EF8"/>
    <w:rsid w:val="003A7563"/>
    <w:rsid w:val="003B0A4C"/>
    <w:rsid w:val="003B64C8"/>
    <w:rsid w:val="003E3A26"/>
    <w:rsid w:val="003F5C00"/>
    <w:rsid w:val="00407CC6"/>
    <w:rsid w:val="0043007A"/>
    <w:rsid w:val="0043017E"/>
    <w:rsid w:val="004714BF"/>
    <w:rsid w:val="00496151"/>
    <w:rsid w:val="004C6041"/>
    <w:rsid w:val="004F00DE"/>
    <w:rsid w:val="004F2964"/>
    <w:rsid w:val="004F681D"/>
    <w:rsid w:val="0052774A"/>
    <w:rsid w:val="00541320"/>
    <w:rsid w:val="005503C2"/>
    <w:rsid w:val="00550916"/>
    <w:rsid w:val="00553C99"/>
    <w:rsid w:val="00554DB1"/>
    <w:rsid w:val="00566A12"/>
    <w:rsid w:val="00567D66"/>
    <w:rsid w:val="0057235A"/>
    <w:rsid w:val="005A1426"/>
    <w:rsid w:val="005A1F50"/>
    <w:rsid w:val="005B4BBE"/>
    <w:rsid w:val="005C68E8"/>
    <w:rsid w:val="005F5652"/>
    <w:rsid w:val="00605D67"/>
    <w:rsid w:val="006146D5"/>
    <w:rsid w:val="00666E03"/>
    <w:rsid w:val="0069441F"/>
    <w:rsid w:val="006A5912"/>
    <w:rsid w:val="006B5534"/>
    <w:rsid w:val="006B5796"/>
    <w:rsid w:val="006C2164"/>
    <w:rsid w:val="006C4866"/>
    <w:rsid w:val="006D7FEF"/>
    <w:rsid w:val="006E1D18"/>
    <w:rsid w:val="006E31E8"/>
    <w:rsid w:val="006F1A1A"/>
    <w:rsid w:val="006F21C5"/>
    <w:rsid w:val="0071222B"/>
    <w:rsid w:val="00721556"/>
    <w:rsid w:val="00732928"/>
    <w:rsid w:val="0075565A"/>
    <w:rsid w:val="007A57E3"/>
    <w:rsid w:val="007C5C6B"/>
    <w:rsid w:val="007D7DF7"/>
    <w:rsid w:val="008041E8"/>
    <w:rsid w:val="00844152"/>
    <w:rsid w:val="00855A47"/>
    <w:rsid w:val="00875F43"/>
    <w:rsid w:val="00912C9C"/>
    <w:rsid w:val="0092068A"/>
    <w:rsid w:val="00924821"/>
    <w:rsid w:val="00925B85"/>
    <w:rsid w:val="0092773B"/>
    <w:rsid w:val="00927D3B"/>
    <w:rsid w:val="00942271"/>
    <w:rsid w:val="00967855"/>
    <w:rsid w:val="00974086"/>
    <w:rsid w:val="00985615"/>
    <w:rsid w:val="0099327F"/>
    <w:rsid w:val="009C4A6A"/>
    <w:rsid w:val="009C63C8"/>
    <w:rsid w:val="00A13065"/>
    <w:rsid w:val="00A1583A"/>
    <w:rsid w:val="00A23754"/>
    <w:rsid w:val="00A254B0"/>
    <w:rsid w:val="00A26B86"/>
    <w:rsid w:val="00A322B5"/>
    <w:rsid w:val="00A36B11"/>
    <w:rsid w:val="00A57DA0"/>
    <w:rsid w:val="00A67B2A"/>
    <w:rsid w:val="00A9238F"/>
    <w:rsid w:val="00AB10C3"/>
    <w:rsid w:val="00AE6F4C"/>
    <w:rsid w:val="00AF4D18"/>
    <w:rsid w:val="00AF5633"/>
    <w:rsid w:val="00B0058F"/>
    <w:rsid w:val="00B21FF9"/>
    <w:rsid w:val="00B260E3"/>
    <w:rsid w:val="00B32313"/>
    <w:rsid w:val="00B57310"/>
    <w:rsid w:val="00B64340"/>
    <w:rsid w:val="00B72DA2"/>
    <w:rsid w:val="00BA11DD"/>
    <w:rsid w:val="00BA539A"/>
    <w:rsid w:val="00BB6DA4"/>
    <w:rsid w:val="00BC1D76"/>
    <w:rsid w:val="00BC47F7"/>
    <w:rsid w:val="00BD0D5A"/>
    <w:rsid w:val="00BD76BB"/>
    <w:rsid w:val="00BE20E8"/>
    <w:rsid w:val="00C03C55"/>
    <w:rsid w:val="00C22380"/>
    <w:rsid w:val="00C25B20"/>
    <w:rsid w:val="00C34101"/>
    <w:rsid w:val="00C47E28"/>
    <w:rsid w:val="00C50D5F"/>
    <w:rsid w:val="00C51F0B"/>
    <w:rsid w:val="00C54D16"/>
    <w:rsid w:val="00C84AF7"/>
    <w:rsid w:val="00C91732"/>
    <w:rsid w:val="00C97A9D"/>
    <w:rsid w:val="00C97E96"/>
    <w:rsid w:val="00CA357B"/>
    <w:rsid w:val="00CA4208"/>
    <w:rsid w:val="00CA7813"/>
    <w:rsid w:val="00CB0808"/>
    <w:rsid w:val="00CD144B"/>
    <w:rsid w:val="00CF551D"/>
    <w:rsid w:val="00D32F08"/>
    <w:rsid w:val="00D603BF"/>
    <w:rsid w:val="00D618FC"/>
    <w:rsid w:val="00D657FB"/>
    <w:rsid w:val="00D80D3D"/>
    <w:rsid w:val="00D910F4"/>
    <w:rsid w:val="00DB3C78"/>
    <w:rsid w:val="00DD2096"/>
    <w:rsid w:val="00DE6DDC"/>
    <w:rsid w:val="00DE7530"/>
    <w:rsid w:val="00DF13F7"/>
    <w:rsid w:val="00DF60E1"/>
    <w:rsid w:val="00E14CC3"/>
    <w:rsid w:val="00E16DB7"/>
    <w:rsid w:val="00E3120F"/>
    <w:rsid w:val="00E46B3E"/>
    <w:rsid w:val="00E527BB"/>
    <w:rsid w:val="00E72EA4"/>
    <w:rsid w:val="00E81AA3"/>
    <w:rsid w:val="00EB2B2B"/>
    <w:rsid w:val="00EB2F56"/>
    <w:rsid w:val="00ED13CA"/>
    <w:rsid w:val="00EE137B"/>
    <w:rsid w:val="00F272A8"/>
    <w:rsid w:val="00F36CBC"/>
    <w:rsid w:val="00F91706"/>
    <w:rsid w:val="00FA5B99"/>
    <w:rsid w:val="00FB0290"/>
    <w:rsid w:val="00FB37FD"/>
    <w:rsid w:val="00FC0B7D"/>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Duarte, Amy@Wildlife</cp:lastModifiedBy>
  <cp:revision>3</cp:revision>
  <cp:lastPrinted>2014-06-05T16:22:00Z</cp:lastPrinted>
  <dcterms:created xsi:type="dcterms:W3CDTF">2022-07-18T17:06:00Z</dcterms:created>
  <dcterms:modified xsi:type="dcterms:W3CDTF">2022-07-18T17:07:00Z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