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A2EAF" w14:textId="77777777" w:rsidR="00326E38" w:rsidRPr="00FC53B9" w:rsidRDefault="00326E38" w:rsidP="00F27691">
      <w:pPr>
        <w:pStyle w:val="Title"/>
        <w:jc w:val="both"/>
        <w:rPr>
          <w:rStyle w:val="Emphasis"/>
        </w:rPr>
      </w:pPr>
    </w:p>
    <w:p w14:paraId="780BFE1C" w14:textId="7C2C3219" w:rsidR="00DB40D9" w:rsidRPr="00F27691" w:rsidRDefault="009644D3" w:rsidP="00F27691">
      <w:pPr>
        <w:pStyle w:val="Title"/>
        <w:rPr>
          <w:rFonts w:ascii="Arial" w:hAnsi="Arial" w:cs="Arial"/>
          <w:b w:val="0"/>
          <w:bCs w:val="0"/>
          <w:sz w:val="72"/>
          <w:szCs w:val="72"/>
        </w:rPr>
      </w:pPr>
      <w:r w:rsidRPr="00EA0E2C">
        <w:rPr>
          <w:rFonts w:ascii="Arial" w:hAnsi="Arial" w:cs="Arial"/>
          <w:b w:val="0"/>
          <w:sz w:val="72"/>
          <w:szCs w:val="72"/>
        </w:rPr>
        <w:t>D</w:t>
      </w:r>
      <w:r w:rsidR="00EA0E2C">
        <w:rPr>
          <w:rFonts w:ascii="Arial" w:hAnsi="Arial" w:cs="Arial"/>
          <w:b w:val="0"/>
          <w:sz w:val="72"/>
          <w:szCs w:val="72"/>
        </w:rPr>
        <w:t>econtamination</w:t>
      </w:r>
      <w:r w:rsidR="00DB40D9" w:rsidRPr="00EA0E2C">
        <w:rPr>
          <w:rFonts w:ascii="Arial" w:hAnsi="Arial" w:cs="Arial"/>
          <w:b w:val="0"/>
          <w:sz w:val="72"/>
          <w:szCs w:val="72"/>
        </w:rPr>
        <w:t xml:space="preserve"> </w:t>
      </w:r>
      <w:r w:rsidR="00C34130">
        <w:rPr>
          <w:rFonts w:ascii="Arial" w:hAnsi="Arial" w:cs="Arial"/>
          <w:b w:val="0"/>
          <w:sz w:val="72"/>
          <w:szCs w:val="72"/>
        </w:rPr>
        <w:t xml:space="preserve">Management </w:t>
      </w:r>
      <w:r w:rsidR="00DB40D9" w:rsidRPr="00EA0E2C">
        <w:rPr>
          <w:rFonts w:ascii="Arial" w:hAnsi="Arial" w:cs="Arial"/>
          <w:b w:val="0"/>
          <w:sz w:val="72"/>
          <w:szCs w:val="72"/>
        </w:rPr>
        <w:t>P</w:t>
      </w:r>
      <w:r w:rsidR="00EA0E2C">
        <w:rPr>
          <w:rFonts w:ascii="Arial" w:hAnsi="Arial" w:cs="Arial"/>
          <w:b w:val="0"/>
          <w:sz w:val="72"/>
          <w:szCs w:val="72"/>
        </w:rPr>
        <w:t>lan</w:t>
      </w:r>
    </w:p>
    <w:p w14:paraId="1523D63F" w14:textId="371A913E" w:rsidR="005B1CC5" w:rsidRPr="0091583E" w:rsidRDefault="00EA0E2C" w:rsidP="00EA0E2C">
      <w:pPr>
        <w:pStyle w:val="Heading1"/>
        <w:jc w:val="center"/>
        <w:rPr>
          <w:rFonts w:ascii="Arial" w:hAnsi="Arial" w:cs="Arial"/>
          <w:b w:val="0"/>
          <w:color w:val="9E0000"/>
          <w:szCs w:val="24"/>
        </w:rPr>
      </w:pPr>
      <w:r w:rsidRPr="0091583E">
        <w:rPr>
          <w:rFonts w:ascii="Arial" w:hAnsi="Arial" w:cs="Arial"/>
          <w:color w:val="9E0000"/>
          <w:szCs w:val="24"/>
        </w:rPr>
        <w:t>INCIDENT NAME</w:t>
      </w:r>
    </w:p>
    <w:p w14:paraId="6B8274AA" w14:textId="77777777" w:rsidR="00DB40D9" w:rsidRPr="0091583E" w:rsidRDefault="00DB40D9" w:rsidP="00F27691">
      <w:pPr>
        <w:rPr>
          <w:rFonts w:ascii="Arial" w:hAnsi="Arial" w:cs="Arial"/>
          <w:b/>
          <w:color w:val="9E0000"/>
        </w:rPr>
      </w:pPr>
    </w:p>
    <w:p w14:paraId="3763591F" w14:textId="1142BB09" w:rsidR="00EA0E2C" w:rsidRPr="0091583E" w:rsidRDefault="00857205" w:rsidP="00EA0E2C">
      <w:pPr>
        <w:jc w:val="center"/>
        <w:rPr>
          <w:rFonts w:ascii="Arial" w:hAnsi="Arial" w:cs="Arial"/>
          <w:b/>
          <w:color w:val="9E0000"/>
        </w:rPr>
      </w:pPr>
      <w:r w:rsidRPr="0091583E">
        <w:rPr>
          <w:rFonts w:ascii="Arial" w:hAnsi="Arial" w:cs="Arial"/>
          <w:b/>
          <w:color w:val="9E0000"/>
        </w:rPr>
        <w:t>D</w:t>
      </w:r>
      <w:r w:rsidR="00EA0E2C" w:rsidRPr="0091583E">
        <w:rPr>
          <w:rFonts w:ascii="Arial" w:hAnsi="Arial" w:cs="Arial"/>
          <w:b/>
          <w:color w:val="9E0000"/>
        </w:rPr>
        <w:t>ATE</w:t>
      </w:r>
      <w:r w:rsidRPr="0091583E">
        <w:rPr>
          <w:rFonts w:ascii="Arial" w:hAnsi="Arial" w:cs="Arial"/>
          <w:b/>
          <w:color w:val="9E0000"/>
        </w:rPr>
        <w:t>/T</w:t>
      </w:r>
      <w:r w:rsidR="00EA0E2C" w:rsidRPr="0091583E">
        <w:rPr>
          <w:rFonts w:ascii="Arial" w:hAnsi="Arial" w:cs="Arial"/>
          <w:b/>
          <w:color w:val="9E0000"/>
        </w:rPr>
        <w:t>IME</w:t>
      </w:r>
    </w:p>
    <w:p w14:paraId="52739309" w14:textId="77777777" w:rsidR="00EA0E2C" w:rsidRPr="00EA0E2C" w:rsidRDefault="00EA0E2C" w:rsidP="00EA0E2C">
      <w:pPr>
        <w:jc w:val="center"/>
        <w:rPr>
          <w:rFonts w:ascii="Arial" w:hAnsi="Arial" w:cs="Arial"/>
          <w:bCs/>
        </w:rPr>
      </w:pPr>
    </w:p>
    <w:p w14:paraId="27D5B639" w14:textId="7DF4E788" w:rsidR="00DB40D9" w:rsidRPr="001B1F9F" w:rsidRDefault="00706173" w:rsidP="001C068E">
      <w:pPr>
        <w:rPr>
          <w:rFonts w:ascii="Arial" w:hAnsi="Arial" w:cs="Arial"/>
          <w:b/>
          <w:u w:val="single"/>
        </w:rPr>
      </w:pPr>
      <w:r w:rsidRPr="001B1F9F">
        <w:rPr>
          <w:rFonts w:ascii="Arial" w:hAnsi="Arial" w:cs="Arial"/>
          <w:b/>
        </w:rPr>
        <w:tab/>
      </w:r>
      <w:r w:rsidRPr="001B1F9F">
        <w:rPr>
          <w:rFonts w:ascii="Arial" w:hAnsi="Arial" w:cs="Arial"/>
          <w:b/>
        </w:rPr>
        <w:tab/>
      </w:r>
      <w:r w:rsidRPr="001B1F9F">
        <w:rPr>
          <w:rFonts w:ascii="Arial" w:hAnsi="Arial" w:cs="Arial"/>
          <w:b/>
        </w:rPr>
        <w:tab/>
      </w:r>
    </w:p>
    <w:p w14:paraId="4CBC7EA6" w14:textId="77777777" w:rsidR="00DB40D9" w:rsidRPr="001B1F9F" w:rsidRDefault="00DB40D9" w:rsidP="001C068E">
      <w:pPr>
        <w:rPr>
          <w:rFonts w:ascii="Arial" w:hAnsi="Arial" w:cs="Arial"/>
          <w:b/>
        </w:rPr>
      </w:pPr>
    </w:p>
    <w:p w14:paraId="29D5A765" w14:textId="46C00252" w:rsidR="00EA0E2C" w:rsidRPr="009D50D2" w:rsidRDefault="00DB40D9" w:rsidP="009D50D2">
      <w:pPr>
        <w:pStyle w:val="Heading2"/>
        <w:rPr>
          <w:rFonts w:ascii="Arial" w:hAnsi="Arial" w:cs="Arial"/>
          <w:b w:val="0"/>
          <w:bCs w:val="0"/>
          <w:sz w:val="24"/>
          <w:szCs w:val="24"/>
        </w:rPr>
      </w:pPr>
      <w:r w:rsidRPr="00EA0E2C">
        <w:rPr>
          <w:rFonts w:ascii="Arial" w:hAnsi="Arial" w:cs="Arial"/>
          <w:b w:val="0"/>
          <w:sz w:val="24"/>
          <w:szCs w:val="24"/>
        </w:rPr>
        <w:t>S</w:t>
      </w:r>
      <w:r w:rsidR="00EA0E2C">
        <w:rPr>
          <w:rFonts w:ascii="Arial" w:hAnsi="Arial" w:cs="Arial"/>
          <w:b w:val="0"/>
          <w:sz w:val="24"/>
          <w:szCs w:val="24"/>
        </w:rPr>
        <w:t>UBMITTED</w:t>
      </w:r>
      <w:r w:rsidR="00EA0E2C" w:rsidRPr="00EA0E2C">
        <w:rPr>
          <w:rFonts w:ascii="Arial" w:hAnsi="Arial" w:cs="Arial"/>
          <w:b w:val="0"/>
          <w:sz w:val="24"/>
          <w:szCs w:val="24"/>
        </w:rPr>
        <w:t xml:space="preserve"> </w:t>
      </w:r>
      <w:r w:rsidRPr="00EA0E2C">
        <w:rPr>
          <w:rFonts w:ascii="Arial" w:hAnsi="Arial" w:cs="Arial"/>
          <w:b w:val="0"/>
          <w:sz w:val="24"/>
          <w:szCs w:val="24"/>
        </w:rPr>
        <w:t>B</w:t>
      </w:r>
      <w:r w:rsidR="00EA0E2C">
        <w:rPr>
          <w:rFonts w:ascii="Arial" w:hAnsi="Arial" w:cs="Arial"/>
          <w:b w:val="0"/>
          <w:sz w:val="24"/>
          <w:szCs w:val="24"/>
        </w:rPr>
        <w:t>Y</w:t>
      </w:r>
      <w:r w:rsidR="00443C62">
        <w:rPr>
          <w:rFonts w:ascii="Arial" w:hAnsi="Arial" w:cs="Arial"/>
          <w:b w:val="0"/>
          <w:sz w:val="24"/>
          <w:szCs w:val="24"/>
        </w:rPr>
        <w:t>:</w:t>
      </w:r>
      <w:r w:rsidR="00EA0E2C">
        <w:rPr>
          <w:rFonts w:ascii="Arial" w:hAnsi="Arial" w:cs="Arial"/>
          <w:b w:val="0"/>
          <w:sz w:val="24"/>
          <w:szCs w:val="24"/>
        </w:rPr>
        <w:t xml:space="preserve"> </w:t>
      </w:r>
      <w:r w:rsidR="00EA0E2C" w:rsidRPr="00EA0E2C">
        <w:rPr>
          <w:rFonts w:ascii="Arial" w:hAnsi="Arial" w:cs="Arial"/>
          <w:b w:val="0"/>
          <w:sz w:val="24"/>
          <w:szCs w:val="24"/>
        </w:rPr>
        <w:t xml:space="preserve">___________________      </w:t>
      </w:r>
      <w:r w:rsidR="005B1CC5" w:rsidRPr="00EA0E2C">
        <w:rPr>
          <w:rFonts w:ascii="Arial" w:hAnsi="Arial" w:cs="Arial"/>
          <w:b w:val="0"/>
          <w:sz w:val="24"/>
          <w:szCs w:val="24"/>
        </w:rPr>
        <w:t>E</w:t>
      </w:r>
      <w:r w:rsidR="00EA0E2C">
        <w:rPr>
          <w:rFonts w:ascii="Arial" w:hAnsi="Arial" w:cs="Arial"/>
          <w:b w:val="0"/>
          <w:sz w:val="24"/>
          <w:szCs w:val="24"/>
        </w:rPr>
        <w:t>UL Initials</w:t>
      </w:r>
      <w:r w:rsidR="00443C62">
        <w:rPr>
          <w:rFonts w:ascii="Arial" w:hAnsi="Arial" w:cs="Arial"/>
          <w:b w:val="0"/>
          <w:sz w:val="24"/>
          <w:szCs w:val="24"/>
        </w:rPr>
        <w:t>:</w:t>
      </w:r>
      <w:r w:rsidR="00EA0E2C">
        <w:rPr>
          <w:rFonts w:ascii="Arial" w:hAnsi="Arial" w:cs="Arial"/>
          <w:b w:val="0"/>
          <w:sz w:val="24"/>
          <w:szCs w:val="24"/>
        </w:rPr>
        <w:t xml:space="preserve"> </w:t>
      </w:r>
      <w:r w:rsidR="00857205" w:rsidRPr="00EA0E2C">
        <w:rPr>
          <w:rFonts w:ascii="Arial" w:hAnsi="Arial" w:cs="Arial"/>
          <w:b w:val="0"/>
          <w:sz w:val="24"/>
          <w:szCs w:val="24"/>
        </w:rPr>
        <w:t>_________________</w:t>
      </w:r>
      <w:r w:rsidR="00EA0E2C">
        <w:rPr>
          <w:rFonts w:ascii="Arial" w:hAnsi="Arial" w:cs="Arial"/>
          <w:b w:val="0"/>
          <w:sz w:val="24"/>
          <w:szCs w:val="24"/>
        </w:rPr>
        <w:t>_____</w:t>
      </w:r>
      <w:r w:rsidR="00857205" w:rsidRPr="00EA0E2C">
        <w:rPr>
          <w:rFonts w:ascii="Arial" w:hAnsi="Arial" w:cs="Arial"/>
          <w:b w:val="0"/>
          <w:sz w:val="24"/>
          <w:szCs w:val="24"/>
        </w:rPr>
        <w:t>_</w:t>
      </w:r>
    </w:p>
    <w:p w14:paraId="19BCDDDE" w14:textId="77777777" w:rsidR="00DB40D9" w:rsidRPr="001B1F9F" w:rsidRDefault="00DB40D9" w:rsidP="001C068E">
      <w:pPr>
        <w:pStyle w:val="Heading2"/>
        <w:rPr>
          <w:rFonts w:ascii="Arial" w:hAnsi="Arial" w:cs="Arial"/>
          <w:sz w:val="24"/>
          <w:szCs w:val="24"/>
        </w:rPr>
      </w:pPr>
    </w:p>
    <w:p w14:paraId="5E038DCA" w14:textId="787834E5" w:rsidR="009D50D2" w:rsidRDefault="00C34130" w:rsidP="001C068E">
      <w:pPr>
        <w:pStyle w:val="Heading2"/>
        <w:rPr>
          <w:rFonts w:ascii="Arial" w:hAnsi="Arial" w:cs="Arial"/>
          <w:b w:val="0"/>
          <w:bCs w:val="0"/>
          <w:sz w:val="24"/>
          <w:szCs w:val="24"/>
        </w:rPr>
      </w:pPr>
      <w:r>
        <w:rPr>
          <w:rFonts w:ascii="Arial" w:hAnsi="Arial" w:cs="Arial"/>
          <w:b w:val="0"/>
          <w:sz w:val="24"/>
          <w:szCs w:val="24"/>
        </w:rPr>
        <w:t>APPROVED BY</w:t>
      </w:r>
      <w:r w:rsidR="00443C62">
        <w:rPr>
          <w:rFonts w:ascii="Arial" w:hAnsi="Arial" w:cs="Arial"/>
          <w:b w:val="0"/>
          <w:sz w:val="24"/>
          <w:szCs w:val="24"/>
        </w:rPr>
        <w:t>:</w:t>
      </w:r>
    </w:p>
    <w:p w14:paraId="03535359" w14:textId="77777777" w:rsidR="009D50D2" w:rsidRDefault="009D50D2" w:rsidP="001C068E">
      <w:pPr>
        <w:pStyle w:val="Heading2"/>
        <w:rPr>
          <w:rFonts w:ascii="Arial" w:hAnsi="Arial" w:cs="Arial"/>
          <w:b w:val="0"/>
          <w:bCs w:val="0"/>
          <w:sz w:val="24"/>
          <w:szCs w:val="24"/>
        </w:rPr>
      </w:pPr>
    </w:p>
    <w:tbl>
      <w:tblPr>
        <w:tblStyle w:val="TableGrid"/>
        <w:tblW w:w="0" w:type="auto"/>
        <w:tblLook w:val="04A0" w:firstRow="1" w:lastRow="0" w:firstColumn="1" w:lastColumn="0" w:noHBand="0" w:noVBand="1"/>
      </w:tblPr>
      <w:tblGrid>
        <w:gridCol w:w="4383"/>
        <w:gridCol w:w="4792"/>
      </w:tblGrid>
      <w:tr w:rsidR="00443C62" w:rsidRPr="00180CA6" w14:paraId="6A62D6FC" w14:textId="77777777" w:rsidTr="00443C62">
        <w:trPr>
          <w:trHeight w:val="530"/>
        </w:trPr>
        <w:tc>
          <w:tcPr>
            <w:tcW w:w="4383" w:type="dxa"/>
            <w:shd w:val="clear" w:color="auto" w:fill="auto"/>
          </w:tcPr>
          <w:p w14:paraId="00780233" w14:textId="298D10E6" w:rsidR="00443C62" w:rsidRPr="00180CA6" w:rsidRDefault="00443C62" w:rsidP="00443C62">
            <w:pPr>
              <w:jc w:val="center"/>
              <w:rPr>
                <w:rFonts w:ascii="Arial" w:hAnsi="Arial" w:cs="Arial"/>
              </w:rPr>
            </w:pPr>
            <w:r>
              <w:rPr>
                <w:rFonts w:ascii="Arial" w:hAnsi="Arial" w:cs="Arial"/>
              </w:rPr>
              <w:t>Name</w:t>
            </w:r>
          </w:p>
        </w:tc>
        <w:tc>
          <w:tcPr>
            <w:tcW w:w="4792" w:type="dxa"/>
          </w:tcPr>
          <w:p w14:paraId="16F905DE" w14:textId="6E251A82" w:rsidR="00443C62" w:rsidRPr="00180CA6" w:rsidRDefault="00443C62" w:rsidP="00443C62">
            <w:pPr>
              <w:jc w:val="center"/>
              <w:rPr>
                <w:rFonts w:ascii="Arial" w:hAnsi="Arial" w:cs="Arial"/>
              </w:rPr>
            </w:pPr>
            <w:r>
              <w:rPr>
                <w:rFonts w:ascii="Arial" w:hAnsi="Arial" w:cs="Arial"/>
              </w:rPr>
              <w:t>Signature</w:t>
            </w:r>
          </w:p>
        </w:tc>
      </w:tr>
      <w:tr w:rsidR="00180CA6" w:rsidRPr="00180CA6" w14:paraId="2364CCD2" w14:textId="77777777" w:rsidTr="004F6D62">
        <w:trPr>
          <w:trHeight w:val="837"/>
        </w:trPr>
        <w:tc>
          <w:tcPr>
            <w:tcW w:w="4383" w:type="dxa"/>
            <w:shd w:val="clear" w:color="auto" w:fill="auto"/>
          </w:tcPr>
          <w:p w14:paraId="6CF0208A" w14:textId="77777777" w:rsidR="00180CA6" w:rsidRPr="00180CA6" w:rsidRDefault="00180CA6" w:rsidP="00180CA6">
            <w:pPr>
              <w:rPr>
                <w:rFonts w:ascii="Arial" w:hAnsi="Arial" w:cs="Arial"/>
              </w:rPr>
            </w:pPr>
            <w:r w:rsidRPr="00180CA6">
              <w:rPr>
                <w:rFonts w:ascii="Arial" w:hAnsi="Arial" w:cs="Arial"/>
              </w:rPr>
              <w:t xml:space="preserve">RPIC: </w:t>
            </w:r>
          </w:p>
        </w:tc>
        <w:tc>
          <w:tcPr>
            <w:tcW w:w="4792" w:type="dxa"/>
          </w:tcPr>
          <w:p w14:paraId="531D3AC7" w14:textId="77777777" w:rsidR="00180CA6" w:rsidRPr="00180CA6" w:rsidRDefault="00180CA6" w:rsidP="00180CA6">
            <w:pPr>
              <w:rPr>
                <w:rFonts w:ascii="Arial" w:hAnsi="Arial" w:cs="Arial"/>
              </w:rPr>
            </w:pPr>
            <w:r w:rsidRPr="00180CA6">
              <w:rPr>
                <w:rFonts w:ascii="Arial" w:hAnsi="Arial" w:cs="Arial"/>
              </w:rPr>
              <w:t>X</w:t>
            </w:r>
          </w:p>
        </w:tc>
      </w:tr>
      <w:tr w:rsidR="00180CA6" w:rsidRPr="00180CA6" w14:paraId="1022EA16" w14:textId="77777777" w:rsidTr="004F6D62">
        <w:trPr>
          <w:trHeight w:val="883"/>
        </w:trPr>
        <w:tc>
          <w:tcPr>
            <w:tcW w:w="4383" w:type="dxa"/>
            <w:shd w:val="clear" w:color="auto" w:fill="auto"/>
          </w:tcPr>
          <w:p w14:paraId="6D1256AC" w14:textId="77777777" w:rsidR="00180CA6" w:rsidRPr="00180CA6" w:rsidRDefault="00180CA6" w:rsidP="00180CA6">
            <w:pPr>
              <w:rPr>
                <w:rFonts w:ascii="Arial" w:hAnsi="Arial" w:cs="Arial"/>
              </w:rPr>
            </w:pPr>
            <w:r w:rsidRPr="00180CA6">
              <w:rPr>
                <w:rFonts w:ascii="Arial" w:hAnsi="Arial" w:cs="Arial"/>
              </w:rPr>
              <w:t xml:space="preserve">FOSC: </w:t>
            </w:r>
          </w:p>
        </w:tc>
        <w:tc>
          <w:tcPr>
            <w:tcW w:w="4792" w:type="dxa"/>
          </w:tcPr>
          <w:p w14:paraId="73940223" w14:textId="77777777" w:rsidR="00180CA6" w:rsidRPr="00180CA6" w:rsidRDefault="00180CA6" w:rsidP="00180CA6">
            <w:pPr>
              <w:rPr>
                <w:rFonts w:ascii="Arial" w:hAnsi="Arial" w:cs="Arial"/>
              </w:rPr>
            </w:pPr>
            <w:r w:rsidRPr="00180CA6">
              <w:rPr>
                <w:rFonts w:ascii="Arial" w:hAnsi="Arial" w:cs="Arial"/>
              </w:rPr>
              <w:t>X</w:t>
            </w:r>
          </w:p>
        </w:tc>
      </w:tr>
      <w:tr w:rsidR="00180CA6" w:rsidRPr="00180CA6" w14:paraId="084511F0" w14:textId="77777777" w:rsidTr="004F6D62">
        <w:trPr>
          <w:trHeight w:val="837"/>
        </w:trPr>
        <w:tc>
          <w:tcPr>
            <w:tcW w:w="4383" w:type="dxa"/>
            <w:shd w:val="clear" w:color="auto" w:fill="auto"/>
          </w:tcPr>
          <w:p w14:paraId="267AFABA" w14:textId="77777777" w:rsidR="00180CA6" w:rsidRPr="00180CA6" w:rsidRDefault="00180CA6" w:rsidP="00180CA6">
            <w:pPr>
              <w:rPr>
                <w:rFonts w:ascii="Arial" w:hAnsi="Arial" w:cs="Arial"/>
              </w:rPr>
            </w:pPr>
            <w:r w:rsidRPr="00180CA6">
              <w:rPr>
                <w:rFonts w:ascii="Arial" w:hAnsi="Arial" w:cs="Arial"/>
              </w:rPr>
              <w:t xml:space="preserve">SOSC: </w:t>
            </w:r>
          </w:p>
        </w:tc>
        <w:tc>
          <w:tcPr>
            <w:tcW w:w="4792" w:type="dxa"/>
          </w:tcPr>
          <w:p w14:paraId="56F175E7" w14:textId="77777777" w:rsidR="00180CA6" w:rsidRPr="00180CA6" w:rsidRDefault="00180CA6" w:rsidP="00180CA6">
            <w:pPr>
              <w:rPr>
                <w:rFonts w:ascii="Arial" w:hAnsi="Arial" w:cs="Arial"/>
              </w:rPr>
            </w:pPr>
            <w:r w:rsidRPr="00180CA6">
              <w:rPr>
                <w:rFonts w:ascii="Arial" w:hAnsi="Arial" w:cs="Arial"/>
              </w:rPr>
              <w:t>X</w:t>
            </w:r>
          </w:p>
        </w:tc>
      </w:tr>
      <w:tr w:rsidR="00180CA6" w:rsidRPr="00180CA6" w14:paraId="55ECEB85" w14:textId="77777777" w:rsidTr="004F6D62">
        <w:trPr>
          <w:trHeight w:val="837"/>
        </w:trPr>
        <w:tc>
          <w:tcPr>
            <w:tcW w:w="4383" w:type="dxa"/>
            <w:shd w:val="clear" w:color="auto" w:fill="auto"/>
          </w:tcPr>
          <w:p w14:paraId="5CCDD0B2" w14:textId="77777777" w:rsidR="00180CA6" w:rsidRPr="00180CA6" w:rsidRDefault="00180CA6" w:rsidP="00180CA6">
            <w:pPr>
              <w:rPr>
                <w:rFonts w:ascii="Arial" w:hAnsi="Arial" w:cs="Arial"/>
              </w:rPr>
            </w:pPr>
            <w:r w:rsidRPr="00180CA6">
              <w:rPr>
                <w:rFonts w:ascii="Arial" w:hAnsi="Arial" w:cs="Arial"/>
              </w:rPr>
              <w:t>LOSC:</w:t>
            </w:r>
          </w:p>
        </w:tc>
        <w:tc>
          <w:tcPr>
            <w:tcW w:w="4792" w:type="dxa"/>
          </w:tcPr>
          <w:p w14:paraId="5ECC1275" w14:textId="77777777" w:rsidR="00180CA6" w:rsidRPr="00180CA6" w:rsidRDefault="00180CA6" w:rsidP="00180CA6">
            <w:pPr>
              <w:rPr>
                <w:rFonts w:ascii="Arial" w:hAnsi="Arial" w:cs="Arial"/>
              </w:rPr>
            </w:pPr>
            <w:r w:rsidRPr="00180CA6">
              <w:rPr>
                <w:rFonts w:ascii="Arial" w:hAnsi="Arial" w:cs="Arial"/>
              </w:rPr>
              <w:t>X</w:t>
            </w:r>
          </w:p>
        </w:tc>
      </w:tr>
    </w:tbl>
    <w:p w14:paraId="33E7F123" w14:textId="77777777" w:rsidR="00A01E92" w:rsidRDefault="00A01E92" w:rsidP="00326E38"/>
    <w:p w14:paraId="3E1EC32D" w14:textId="7D09915A" w:rsidR="00C87DC5" w:rsidRPr="00476BEF" w:rsidRDefault="00A01E92" w:rsidP="00C87DC5">
      <w:pPr>
        <w:spacing w:after="200"/>
        <w:jc w:val="center"/>
        <w:rPr>
          <w:rFonts w:ascii="Arial" w:hAnsi="Arial" w:cs="Arial"/>
          <w:b/>
          <w:color w:val="000000" w:themeColor="text1"/>
          <w:sz w:val="24"/>
          <w:szCs w:val="24"/>
          <w:u w:val="single"/>
        </w:rPr>
        <w:sectPr w:rsidR="00C87DC5" w:rsidRPr="00476BEF" w:rsidSect="00180CA6">
          <w:headerReference w:type="even" r:id="rId11"/>
          <w:headerReference w:type="default" r:id="rId12"/>
          <w:headerReference w:type="first" r:id="rId13"/>
          <w:footerReference w:type="first" r:id="rId14"/>
          <w:type w:val="continuous"/>
          <w:pgSz w:w="12240" w:h="15840" w:code="1"/>
          <w:pgMar w:top="1440" w:right="1440" w:bottom="1440" w:left="1440" w:header="1080" w:footer="1080" w:gutter="0"/>
          <w:pgNumType w:start="6"/>
          <w:cols w:space="720"/>
          <w:titlePg/>
        </w:sectPr>
      </w:pPr>
      <w:r w:rsidRPr="00EF2E5D">
        <w:rPr>
          <w:rFonts w:ascii="Arial" w:hAnsi="Arial" w:cs="Arial"/>
          <w:b/>
          <w:color w:val="ED0000"/>
          <w:sz w:val="24"/>
          <w:szCs w:val="24"/>
          <w:u w:val="single"/>
        </w:rPr>
        <w:t xml:space="preserve">NO WASTE SHALL LEAVE </w:t>
      </w:r>
      <w:r w:rsidR="00C87DC5" w:rsidRPr="00EF2E5D">
        <w:rPr>
          <w:rFonts w:ascii="Arial" w:hAnsi="Arial" w:cs="Arial"/>
          <w:b/>
          <w:color w:val="ED0000"/>
          <w:sz w:val="24"/>
          <w:szCs w:val="24"/>
          <w:u w:val="single"/>
        </w:rPr>
        <w:t>DECONTAMINATION</w:t>
      </w:r>
      <w:r w:rsidRPr="00EF2E5D">
        <w:rPr>
          <w:rFonts w:ascii="Arial" w:hAnsi="Arial" w:cs="Arial"/>
          <w:b/>
          <w:color w:val="ED0000"/>
          <w:sz w:val="24"/>
          <w:szCs w:val="24"/>
          <w:u w:val="single"/>
        </w:rPr>
        <w:t xml:space="preserve"> SITE UNTIL RELEASED BY CALIFORNIA DEPARTMENT OF FISH AND WILDLIFE-OFFICE OF SPILL PREVENTION AND RESPONSE</w:t>
      </w:r>
      <w:r w:rsidR="00B1680D" w:rsidRPr="00EF2E5D">
        <w:rPr>
          <w:rFonts w:ascii="Arial" w:hAnsi="Arial" w:cs="Arial"/>
          <w:b/>
          <w:color w:val="ED0000"/>
          <w:sz w:val="24"/>
          <w:szCs w:val="24"/>
          <w:u w:val="single"/>
        </w:rPr>
        <w:t xml:space="preserve"> (CDFW-OSPR)</w:t>
      </w:r>
      <w:r w:rsidRPr="00476BEF">
        <w:rPr>
          <w:rFonts w:ascii="Arial" w:hAnsi="Arial" w:cs="Arial"/>
          <w:b/>
          <w:color w:val="000000" w:themeColor="text1"/>
          <w:sz w:val="24"/>
          <w:szCs w:val="24"/>
          <w:u w:val="single"/>
        </w:rPr>
        <w:t xml:space="preserve"> </w:t>
      </w:r>
    </w:p>
    <w:p w14:paraId="32EB6A58" w14:textId="6ACCF5F3" w:rsidR="00F72EFF" w:rsidRPr="00F27691" w:rsidRDefault="00181664" w:rsidP="00417BA6">
      <w:pPr>
        <w:spacing w:after="0" w:line="480" w:lineRule="auto"/>
        <w:rPr>
          <w:rFonts w:ascii="Arial" w:hAnsi="Arial" w:cs="Arial"/>
          <w:b/>
          <w:bCs/>
          <w:sz w:val="24"/>
          <w:szCs w:val="24"/>
          <w:u w:val="single"/>
        </w:rPr>
      </w:pPr>
      <w:r w:rsidRPr="00F27691">
        <w:rPr>
          <w:rFonts w:ascii="Arial" w:hAnsi="Arial" w:cs="Arial"/>
          <w:b/>
          <w:bCs/>
          <w:sz w:val="24"/>
          <w:szCs w:val="24"/>
          <w:u w:val="single"/>
        </w:rPr>
        <w:lastRenderedPageBreak/>
        <w:t>INTRODUCTION/OBJECTIVE</w:t>
      </w:r>
    </w:p>
    <w:p w14:paraId="3E7ABA3D" w14:textId="3804BD82" w:rsidR="004F3072" w:rsidRPr="0022682C" w:rsidRDefault="00723B3E" w:rsidP="004F3072">
      <w:pPr>
        <w:pStyle w:val="BodyText"/>
        <w:spacing w:line="240" w:lineRule="auto"/>
        <w:rPr>
          <w:rFonts w:ascii="Arial" w:hAnsi="Arial" w:cs="Arial"/>
          <w:sz w:val="24"/>
          <w:szCs w:val="24"/>
        </w:rPr>
      </w:pPr>
      <w:r w:rsidRPr="0022682C">
        <w:rPr>
          <w:rFonts w:ascii="Arial" w:hAnsi="Arial" w:cs="Arial"/>
          <w:sz w:val="24"/>
          <w:szCs w:val="24"/>
        </w:rPr>
        <w:t>This plan serves to identify general guidance procedures to be followed by vessels</w:t>
      </w:r>
      <w:r w:rsidR="00294AAD" w:rsidRPr="0022682C">
        <w:rPr>
          <w:rFonts w:ascii="Arial" w:hAnsi="Arial" w:cs="Arial"/>
          <w:sz w:val="24"/>
          <w:szCs w:val="24"/>
        </w:rPr>
        <w:t xml:space="preserve"> and personnel</w:t>
      </w:r>
      <w:r w:rsidRPr="0022682C">
        <w:rPr>
          <w:rFonts w:ascii="Arial" w:hAnsi="Arial" w:cs="Arial"/>
          <w:sz w:val="24"/>
          <w:szCs w:val="24"/>
        </w:rPr>
        <w:t xml:space="preserve"> involved with oil spill response </w:t>
      </w:r>
      <w:r w:rsidR="00C13D9B" w:rsidRPr="0022682C">
        <w:rPr>
          <w:rFonts w:ascii="Arial" w:hAnsi="Arial" w:cs="Arial"/>
          <w:sz w:val="24"/>
          <w:szCs w:val="24"/>
        </w:rPr>
        <w:t>decon</w:t>
      </w:r>
      <w:r w:rsidR="00C407E4" w:rsidRPr="0022682C">
        <w:rPr>
          <w:rFonts w:ascii="Arial" w:hAnsi="Arial" w:cs="Arial"/>
          <w:sz w:val="24"/>
          <w:szCs w:val="24"/>
        </w:rPr>
        <w:t>tamination</w:t>
      </w:r>
      <w:r w:rsidR="00C13D9B" w:rsidRPr="0022682C">
        <w:rPr>
          <w:rFonts w:ascii="Arial" w:hAnsi="Arial" w:cs="Arial"/>
          <w:sz w:val="24"/>
          <w:szCs w:val="24"/>
        </w:rPr>
        <w:t xml:space="preserve"> </w:t>
      </w:r>
      <w:r w:rsidRPr="0022682C">
        <w:rPr>
          <w:rFonts w:ascii="Arial" w:hAnsi="Arial" w:cs="Arial"/>
          <w:sz w:val="24"/>
          <w:szCs w:val="24"/>
        </w:rPr>
        <w:t>operations.</w:t>
      </w:r>
      <w:r w:rsidR="008B44E4" w:rsidRPr="0022682C">
        <w:rPr>
          <w:rFonts w:ascii="Arial" w:hAnsi="Arial" w:cs="Arial"/>
          <w:sz w:val="24"/>
          <w:szCs w:val="24"/>
        </w:rPr>
        <w:t xml:space="preserve"> </w:t>
      </w:r>
      <w:r w:rsidRPr="0022682C">
        <w:rPr>
          <w:rFonts w:ascii="Arial" w:hAnsi="Arial" w:cs="Arial"/>
          <w:sz w:val="24"/>
          <w:szCs w:val="24"/>
        </w:rPr>
        <w:t xml:space="preserve">This plan will be used for all </w:t>
      </w:r>
      <w:r w:rsidR="00294AAD" w:rsidRPr="0022682C">
        <w:rPr>
          <w:rFonts w:ascii="Arial" w:hAnsi="Arial" w:cs="Arial"/>
          <w:sz w:val="24"/>
          <w:szCs w:val="24"/>
        </w:rPr>
        <w:t xml:space="preserve">personnel, </w:t>
      </w:r>
      <w:r w:rsidR="0066065C" w:rsidRPr="0022682C">
        <w:rPr>
          <w:rFonts w:ascii="Arial" w:hAnsi="Arial" w:cs="Arial"/>
          <w:sz w:val="24"/>
          <w:szCs w:val="24"/>
        </w:rPr>
        <w:t xml:space="preserve">vessels, boom </w:t>
      </w:r>
      <w:r w:rsidRPr="0022682C">
        <w:rPr>
          <w:rFonts w:ascii="Arial" w:hAnsi="Arial" w:cs="Arial"/>
          <w:sz w:val="24"/>
          <w:szCs w:val="24"/>
        </w:rPr>
        <w:t>and support equipment, either contaminated or suspected</w:t>
      </w:r>
      <w:r w:rsidR="00471CF7" w:rsidRPr="0022682C">
        <w:rPr>
          <w:rFonts w:ascii="Arial" w:hAnsi="Arial" w:cs="Arial"/>
          <w:sz w:val="24"/>
          <w:szCs w:val="24"/>
        </w:rPr>
        <w:t xml:space="preserve"> of being contaminated with oil. All equipment will undergo full decontamination to a non-oile</w:t>
      </w:r>
      <w:r w:rsidR="0094421C" w:rsidRPr="0022682C">
        <w:rPr>
          <w:rFonts w:ascii="Arial" w:hAnsi="Arial" w:cs="Arial"/>
          <w:sz w:val="24"/>
          <w:szCs w:val="24"/>
        </w:rPr>
        <w:t>d state prior to transfer to staging, re-deployment</w:t>
      </w:r>
      <w:r w:rsidR="00C13D9B" w:rsidRPr="0022682C">
        <w:rPr>
          <w:rFonts w:ascii="Arial" w:hAnsi="Arial" w:cs="Arial"/>
          <w:sz w:val="24"/>
          <w:szCs w:val="24"/>
        </w:rPr>
        <w:t xml:space="preserve"> </w:t>
      </w:r>
      <w:r w:rsidR="0094421C" w:rsidRPr="0022682C">
        <w:rPr>
          <w:rFonts w:ascii="Arial" w:hAnsi="Arial" w:cs="Arial"/>
          <w:sz w:val="24"/>
          <w:szCs w:val="24"/>
        </w:rPr>
        <w:t>or demobilization.</w:t>
      </w:r>
    </w:p>
    <w:p w14:paraId="6092647A" w14:textId="77777777" w:rsidR="00C11DBB" w:rsidRPr="0022682C" w:rsidRDefault="009A4923" w:rsidP="004F3072">
      <w:pPr>
        <w:tabs>
          <w:tab w:val="num" w:pos="900"/>
        </w:tabs>
        <w:overflowPunct w:val="0"/>
        <w:autoSpaceDE w:val="0"/>
        <w:autoSpaceDN w:val="0"/>
        <w:adjustRightInd w:val="0"/>
        <w:spacing w:line="240" w:lineRule="auto"/>
        <w:textAlignment w:val="baseline"/>
        <w:rPr>
          <w:rFonts w:ascii="Arial" w:hAnsi="Arial" w:cs="Arial"/>
          <w:sz w:val="24"/>
          <w:szCs w:val="24"/>
        </w:rPr>
      </w:pPr>
      <w:r w:rsidRPr="0022682C">
        <w:rPr>
          <w:rFonts w:ascii="Arial" w:hAnsi="Arial" w:cs="Arial"/>
          <w:sz w:val="24"/>
          <w:szCs w:val="24"/>
          <w:u w:val="single"/>
        </w:rPr>
        <w:t>Health and Safety</w:t>
      </w:r>
      <w:r w:rsidR="0094421C" w:rsidRPr="0022682C">
        <w:rPr>
          <w:rFonts w:ascii="Arial" w:hAnsi="Arial" w:cs="Arial"/>
          <w:sz w:val="24"/>
          <w:szCs w:val="24"/>
        </w:rPr>
        <w:t xml:space="preserve"> </w:t>
      </w:r>
    </w:p>
    <w:p w14:paraId="7073AE21" w14:textId="598AEA6C" w:rsidR="00C407E4" w:rsidRPr="0022682C" w:rsidRDefault="0094421C" w:rsidP="004F3072">
      <w:pPr>
        <w:tabs>
          <w:tab w:val="num" w:pos="900"/>
        </w:tabs>
        <w:overflowPunct w:val="0"/>
        <w:autoSpaceDE w:val="0"/>
        <w:autoSpaceDN w:val="0"/>
        <w:adjustRightInd w:val="0"/>
        <w:spacing w:line="240" w:lineRule="auto"/>
        <w:textAlignment w:val="baseline"/>
        <w:rPr>
          <w:rFonts w:ascii="Arial" w:hAnsi="Arial" w:cs="Arial"/>
          <w:sz w:val="24"/>
          <w:szCs w:val="24"/>
        </w:rPr>
      </w:pPr>
      <w:r w:rsidRPr="0022682C">
        <w:rPr>
          <w:rFonts w:ascii="Arial" w:hAnsi="Arial" w:cs="Arial"/>
          <w:sz w:val="24"/>
          <w:szCs w:val="24"/>
        </w:rPr>
        <w:t>Overall</w:t>
      </w:r>
      <w:r w:rsidR="009A4923" w:rsidRPr="0022682C">
        <w:rPr>
          <w:rFonts w:ascii="Arial" w:hAnsi="Arial" w:cs="Arial"/>
          <w:sz w:val="24"/>
          <w:szCs w:val="24"/>
        </w:rPr>
        <w:t xml:space="preserve"> </w:t>
      </w:r>
      <w:r w:rsidR="00A87241" w:rsidRPr="0022682C">
        <w:rPr>
          <w:rFonts w:ascii="Arial" w:hAnsi="Arial" w:cs="Arial"/>
          <w:sz w:val="24"/>
          <w:szCs w:val="24"/>
        </w:rPr>
        <w:t>i</w:t>
      </w:r>
      <w:r w:rsidR="009A4923" w:rsidRPr="0022682C">
        <w:rPr>
          <w:rFonts w:ascii="Arial" w:hAnsi="Arial" w:cs="Arial"/>
          <w:sz w:val="24"/>
          <w:szCs w:val="24"/>
        </w:rPr>
        <w:t xml:space="preserve">ncident and </w:t>
      </w:r>
      <w:r w:rsidR="00A87241" w:rsidRPr="0022682C">
        <w:rPr>
          <w:rFonts w:ascii="Arial" w:hAnsi="Arial" w:cs="Arial"/>
          <w:sz w:val="24"/>
          <w:szCs w:val="24"/>
        </w:rPr>
        <w:t>s</w:t>
      </w:r>
      <w:r w:rsidR="00493ED4" w:rsidRPr="0022682C">
        <w:rPr>
          <w:rFonts w:ascii="Arial" w:hAnsi="Arial" w:cs="Arial"/>
          <w:sz w:val="24"/>
          <w:szCs w:val="24"/>
        </w:rPr>
        <w:t>ite-</w:t>
      </w:r>
      <w:r w:rsidR="00A87241" w:rsidRPr="0022682C">
        <w:rPr>
          <w:rFonts w:ascii="Arial" w:hAnsi="Arial" w:cs="Arial"/>
          <w:sz w:val="24"/>
          <w:szCs w:val="24"/>
        </w:rPr>
        <w:t>s</w:t>
      </w:r>
      <w:r w:rsidR="00493ED4" w:rsidRPr="0022682C">
        <w:rPr>
          <w:rFonts w:ascii="Arial" w:hAnsi="Arial" w:cs="Arial"/>
          <w:sz w:val="24"/>
          <w:szCs w:val="24"/>
        </w:rPr>
        <w:t>pecific</w:t>
      </w:r>
      <w:r w:rsidR="009A4923" w:rsidRPr="0022682C">
        <w:rPr>
          <w:rFonts w:ascii="Arial" w:hAnsi="Arial" w:cs="Arial"/>
          <w:sz w:val="24"/>
          <w:szCs w:val="24"/>
        </w:rPr>
        <w:t xml:space="preserve"> </w:t>
      </w:r>
      <w:r w:rsidR="00A87241" w:rsidRPr="0022682C">
        <w:rPr>
          <w:rFonts w:ascii="Arial" w:hAnsi="Arial" w:cs="Arial"/>
          <w:sz w:val="24"/>
          <w:szCs w:val="24"/>
        </w:rPr>
        <w:t>h</w:t>
      </w:r>
      <w:r w:rsidR="009A4923" w:rsidRPr="0022682C">
        <w:rPr>
          <w:rFonts w:ascii="Arial" w:hAnsi="Arial" w:cs="Arial"/>
          <w:sz w:val="24"/>
          <w:szCs w:val="24"/>
        </w:rPr>
        <w:t xml:space="preserve">ealth and </w:t>
      </w:r>
      <w:r w:rsidR="00A87241" w:rsidRPr="0022682C">
        <w:rPr>
          <w:rFonts w:ascii="Arial" w:hAnsi="Arial" w:cs="Arial"/>
          <w:sz w:val="24"/>
          <w:szCs w:val="24"/>
        </w:rPr>
        <w:t>s</w:t>
      </w:r>
      <w:r w:rsidR="009A4923" w:rsidRPr="0022682C">
        <w:rPr>
          <w:rFonts w:ascii="Arial" w:hAnsi="Arial" w:cs="Arial"/>
          <w:sz w:val="24"/>
          <w:szCs w:val="24"/>
        </w:rPr>
        <w:t xml:space="preserve">afety </w:t>
      </w:r>
      <w:r w:rsidR="00A87241" w:rsidRPr="0022682C">
        <w:rPr>
          <w:rFonts w:ascii="Arial" w:hAnsi="Arial" w:cs="Arial"/>
          <w:sz w:val="24"/>
          <w:szCs w:val="24"/>
        </w:rPr>
        <w:t>p</w:t>
      </w:r>
      <w:r w:rsidR="009A4923" w:rsidRPr="0022682C">
        <w:rPr>
          <w:rFonts w:ascii="Arial" w:hAnsi="Arial" w:cs="Arial"/>
          <w:sz w:val="24"/>
          <w:szCs w:val="24"/>
        </w:rPr>
        <w:t>lans</w:t>
      </w:r>
      <w:r w:rsidRPr="0022682C">
        <w:rPr>
          <w:rFonts w:ascii="Arial" w:hAnsi="Arial" w:cs="Arial"/>
          <w:sz w:val="24"/>
          <w:szCs w:val="24"/>
        </w:rPr>
        <w:t xml:space="preserve"> shall be</w:t>
      </w:r>
      <w:r w:rsidR="009A4923" w:rsidRPr="0022682C">
        <w:rPr>
          <w:rFonts w:ascii="Arial" w:hAnsi="Arial" w:cs="Arial"/>
          <w:sz w:val="24"/>
          <w:szCs w:val="24"/>
        </w:rPr>
        <w:t xml:space="preserve"> prepared for the prevention of accidents, exposures, and illnesses for personnel performing work activities specific to this Decontamination</w:t>
      </w:r>
      <w:r w:rsidR="00A87241" w:rsidRPr="0022682C">
        <w:rPr>
          <w:rFonts w:ascii="Arial" w:hAnsi="Arial" w:cs="Arial"/>
          <w:sz w:val="24"/>
          <w:szCs w:val="24"/>
        </w:rPr>
        <w:t xml:space="preserve"> Management </w:t>
      </w:r>
      <w:r w:rsidR="009A4923" w:rsidRPr="0022682C">
        <w:rPr>
          <w:rFonts w:ascii="Arial" w:hAnsi="Arial" w:cs="Arial"/>
          <w:sz w:val="24"/>
          <w:szCs w:val="24"/>
        </w:rPr>
        <w:t>Plan.</w:t>
      </w:r>
      <w:r w:rsidR="00313026" w:rsidRPr="0022682C">
        <w:rPr>
          <w:rFonts w:ascii="Arial" w:hAnsi="Arial" w:cs="Arial"/>
          <w:sz w:val="24"/>
          <w:szCs w:val="24"/>
        </w:rPr>
        <w:t xml:space="preserve"> </w:t>
      </w:r>
      <w:r w:rsidR="009A4923" w:rsidRPr="0022682C">
        <w:rPr>
          <w:rFonts w:ascii="Arial" w:hAnsi="Arial" w:cs="Arial"/>
          <w:sz w:val="24"/>
          <w:szCs w:val="24"/>
        </w:rPr>
        <w:t xml:space="preserve">All personnel shall conduct operations within the guidelines of </w:t>
      </w:r>
      <w:r w:rsidR="00B32C27" w:rsidRPr="0022682C">
        <w:rPr>
          <w:rFonts w:ascii="Arial" w:hAnsi="Arial" w:cs="Arial"/>
          <w:sz w:val="24"/>
          <w:szCs w:val="24"/>
        </w:rPr>
        <w:t xml:space="preserve">these </w:t>
      </w:r>
      <w:r w:rsidR="009A4923" w:rsidRPr="0022682C">
        <w:rPr>
          <w:rFonts w:ascii="Arial" w:hAnsi="Arial" w:cs="Arial"/>
          <w:sz w:val="24"/>
          <w:szCs w:val="24"/>
        </w:rPr>
        <w:t>safety requirements and comply with all applicable OSHA standards and other related recommendations for employee health and safety.</w:t>
      </w:r>
      <w:r w:rsidR="006F77A5" w:rsidRPr="0022682C">
        <w:rPr>
          <w:rFonts w:ascii="Arial" w:hAnsi="Arial" w:cs="Arial"/>
          <w:sz w:val="24"/>
          <w:szCs w:val="24"/>
        </w:rPr>
        <w:t xml:space="preserve"> </w:t>
      </w:r>
    </w:p>
    <w:p w14:paraId="569431CC" w14:textId="1CCBF43C" w:rsidR="00DB40D9" w:rsidRPr="0022682C" w:rsidRDefault="006F77A5" w:rsidP="004F3072">
      <w:pPr>
        <w:tabs>
          <w:tab w:val="num" w:pos="900"/>
        </w:tabs>
        <w:overflowPunct w:val="0"/>
        <w:autoSpaceDE w:val="0"/>
        <w:autoSpaceDN w:val="0"/>
        <w:adjustRightInd w:val="0"/>
        <w:spacing w:line="480" w:lineRule="auto"/>
        <w:textAlignment w:val="baseline"/>
        <w:rPr>
          <w:rFonts w:ascii="Arial" w:hAnsi="Arial" w:cs="Arial"/>
          <w:sz w:val="24"/>
          <w:szCs w:val="24"/>
        </w:rPr>
      </w:pPr>
      <w:r w:rsidRPr="0022682C">
        <w:rPr>
          <w:rFonts w:ascii="Arial" w:hAnsi="Arial" w:cs="Arial"/>
          <w:sz w:val="24"/>
          <w:szCs w:val="24"/>
        </w:rPr>
        <w:t>See Safety Data Sheet (SDS) for chemical composition of produc</w:t>
      </w:r>
      <w:r w:rsidR="00443C62" w:rsidRPr="0022682C">
        <w:rPr>
          <w:rFonts w:ascii="Arial" w:hAnsi="Arial" w:cs="Arial"/>
          <w:sz w:val="24"/>
          <w:szCs w:val="24"/>
        </w:rPr>
        <w:t>t (Appendix 1)</w:t>
      </w:r>
      <w:r w:rsidRPr="0022682C">
        <w:rPr>
          <w:rFonts w:ascii="Arial" w:hAnsi="Arial" w:cs="Arial"/>
          <w:sz w:val="24"/>
          <w:szCs w:val="24"/>
        </w:rPr>
        <w:t>.</w:t>
      </w:r>
    </w:p>
    <w:p w14:paraId="5D5E88C5" w14:textId="52257D1F" w:rsidR="00C34130" w:rsidRPr="00F27691" w:rsidRDefault="00C34130" w:rsidP="00417BA6">
      <w:pPr>
        <w:spacing w:after="0" w:line="480" w:lineRule="auto"/>
        <w:rPr>
          <w:rFonts w:ascii="Arial" w:hAnsi="Arial" w:cs="Arial"/>
          <w:b/>
          <w:bCs/>
          <w:sz w:val="24"/>
          <w:szCs w:val="24"/>
          <w:u w:val="single"/>
        </w:rPr>
      </w:pPr>
      <w:r w:rsidRPr="00F27691">
        <w:rPr>
          <w:rFonts w:ascii="Arial" w:hAnsi="Arial" w:cs="Arial"/>
          <w:b/>
          <w:bCs/>
          <w:sz w:val="24"/>
          <w:szCs w:val="24"/>
          <w:u w:val="single"/>
        </w:rPr>
        <w:t>DECONTAMINATION METHODS</w:t>
      </w:r>
      <w:r w:rsidR="00DB40D9" w:rsidRPr="00F27691">
        <w:rPr>
          <w:rFonts w:ascii="Arial" w:hAnsi="Arial" w:cs="Arial"/>
          <w:b/>
          <w:bCs/>
          <w:sz w:val="24"/>
          <w:szCs w:val="24"/>
          <w:u w:val="single"/>
        </w:rPr>
        <w:t xml:space="preserve"> </w:t>
      </w:r>
    </w:p>
    <w:p w14:paraId="39CA973A" w14:textId="6730BA69" w:rsidR="00474F3B" w:rsidRDefault="00EF2E5D" w:rsidP="002841AB">
      <w:pPr>
        <w:pStyle w:val="ListContinue"/>
        <w:spacing w:after="0" w:line="480" w:lineRule="auto"/>
        <w:ind w:left="0"/>
        <w:rPr>
          <w:rFonts w:ascii="Arial" w:hAnsi="Arial" w:cs="Arial"/>
          <w:sz w:val="24"/>
          <w:szCs w:val="24"/>
        </w:rPr>
      </w:pPr>
      <w:r>
        <w:rPr>
          <w:rFonts w:ascii="Arial" w:hAnsi="Arial" w:cs="Arial"/>
          <w:sz w:val="24"/>
          <w:szCs w:val="24"/>
        </w:rPr>
        <w:t>A Job Safety Analysis (</w:t>
      </w:r>
      <w:r w:rsidRPr="001B1F9F">
        <w:rPr>
          <w:rFonts w:ascii="Arial" w:hAnsi="Arial" w:cs="Arial"/>
          <w:sz w:val="24"/>
          <w:szCs w:val="24"/>
        </w:rPr>
        <w:t>JSA</w:t>
      </w:r>
      <w:r>
        <w:rPr>
          <w:rFonts w:ascii="Arial" w:hAnsi="Arial" w:cs="Arial"/>
          <w:sz w:val="24"/>
          <w:szCs w:val="24"/>
        </w:rPr>
        <w:t>)</w:t>
      </w:r>
      <w:r w:rsidR="005C4444" w:rsidRPr="001B1F9F">
        <w:rPr>
          <w:rFonts w:ascii="Arial" w:hAnsi="Arial" w:cs="Arial"/>
          <w:sz w:val="24"/>
          <w:szCs w:val="24"/>
        </w:rPr>
        <w:t xml:space="preserve"> will be performed at the beginning of each </w:t>
      </w:r>
      <w:r w:rsidR="005C4444">
        <w:rPr>
          <w:rFonts w:ascii="Arial" w:hAnsi="Arial" w:cs="Arial"/>
          <w:sz w:val="24"/>
          <w:szCs w:val="24"/>
        </w:rPr>
        <w:t xml:space="preserve">work </w:t>
      </w:r>
      <w:r w:rsidR="005C4444" w:rsidRPr="001B1F9F">
        <w:rPr>
          <w:rFonts w:ascii="Arial" w:hAnsi="Arial" w:cs="Arial"/>
          <w:sz w:val="24"/>
          <w:szCs w:val="24"/>
        </w:rPr>
        <w:t>shift.</w:t>
      </w:r>
    </w:p>
    <w:p w14:paraId="3D2EE732" w14:textId="297F5DA0" w:rsidR="00D0152F" w:rsidRPr="001B1F9F" w:rsidRDefault="00ED5C63" w:rsidP="002841AB">
      <w:pPr>
        <w:pStyle w:val="ListContinue"/>
        <w:spacing w:after="0" w:line="240" w:lineRule="auto"/>
        <w:ind w:left="0"/>
        <w:jc w:val="left"/>
        <w:rPr>
          <w:rFonts w:ascii="Arial" w:hAnsi="Arial" w:cs="Arial"/>
          <w:sz w:val="24"/>
          <w:szCs w:val="24"/>
        </w:rPr>
      </w:pPr>
      <w:r w:rsidRPr="001B1F9F">
        <w:rPr>
          <w:rFonts w:ascii="Arial" w:hAnsi="Arial" w:cs="Arial"/>
          <w:sz w:val="24"/>
          <w:szCs w:val="24"/>
        </w:rPr>
        <w:t>Personnel decontamination areas</w:t>
      </w:r>
      <w:r w:rsidR="00DB40D9" w:rsidRPr="001B1F9F">
        <w:rPr>
          <w:rFonts w:ascii="Arial" w:hAnsi="Arial" w:cs="Arial"/>
          <w:sz w:val="24"/>
          <w:szCs w:val="24"/>
        </w:rPr>
        <w:t xml:space="preserve"> </w:t>
      </w:r>
      <w:r w:rsidR="00F11271" w:rsidRPr="001B1F9F">
        <w:rPr>
          <w:rFonts w:ascii="Arial" w:hAnsi="Arial" w:cs="Arial"/>
          <w:sz w:val="24"/>
          <w:szCs w:val="24"/>
        </w:rPr>
        <w:t xml:space="preserve">typically </w:t>
      </w:r>
      <w:r w:rsidR="00DB40D9" w:rsidRPr="001B1F9F">
        <w:rPr>
          <w:rFonts w:ascii="Arial" w:hAnsi="Arial" w:cs="Arial"/>
          <w:sz w:val="24"/>
          <w:szCs w:val="24"/>
        </w:rPr>
        <w:t xml:space="preserve">will have large wading pools or other </w:t>
      </w:r>
      <w:r w:rsidR="00294AAD" w:rsidRPr="001B1F9F">
        <w:rPr>
          <w:rFonts w:ascii="Arial" w:hAnsi="Arial" w:cs="Arial"/>
          <w:sz w:val="24"/>
          <w:szCs w:val="24"/>
        </w:rPr>
        <w:t>portable containers</w:t>
      </w:r>
      <w:r w:rsidR="00DB40D9" w:rsidRPr="001B1F9F">
        <w:rPr>
          <w:rFonts w:ascii="Arial" w:hAnsi="Arial" w:cs="Arial"/>
          <w:sz w:val="24"/>
          <w:szCs w:val="24"/>
        </w:rPr>
        <w:t xml:space="preserve"> for cleaning </w:t>
      </w:r>
      <w:r w:rsidR="00F11271" w:rsidRPr="001B1F9F">
        <w:rPr>
          <w:rFonts w:ascii="Arial" w:hAnsi="Arial" w:cs="Arial"/>
          <w:sz w:val="24"/>
          <w:szCs w:val="24"/>
        </w:rPr>
        <w:t>personnel</w:t>
      </w:r>
      <w:r w:rsidR="00474F3B">
        <w:rPr>
          <w:rFonts w:ascii="Arial" w:hAnsi="Arial" w:cs="Arial"/>
          <w:sz w:val="24"/>
          <w:szCs w:val="24"/>
        </w:rPr>
        <w:t>.</w:t>
      </w:r>
      <w:r w:rsidR="00DB40D9" w:rsidRPr="001B1F9F">
        <w:rPr>
          <w:rFonts w:ascii="Arial" w:hAnsi="Arial" w:cs="Arial"/>
          <w:sz w:val="24"/>
          <w:szCs w:val="24"/>
        </w:rPr>
        <w:t xml:space="preserve"> </w:t>
      </w:r>
      <w:r w:rsidR="00474F3B">
        <w:rPr>
          <w:rFonts w:ascii="Arial" w:hAnsi="Arial" w:cs="Arial"/>
          <w:sz w:val="24"/>
          <w:szCs w:val="24"/>
        </w:rPr>
        <w:t>A temporary storage</w:t>
      </w:r>
      <w:r w:rsidR="00CF18CD" w:rsidRPr="001B1F9F">
        <w:rPr>
          <w:rFonts w:ascii="Arial" w:hAnsi="Arial" w:cs="Arial"/>
          <w:sz w:val="24"/>
          <w:szCs w:val="24"/>
        </w:rPr>
        <w:t xml:space="preserve"> </w:t>
      </w:r>
      <w:r w:rsidR="00DB40D9" w:rsidRPr="001B1F9F">
        <w:rPr>
          <w:rFonts w:ascii="Arial" w:hAnsi="Arial" w:cs="Arial"/>
          <w:sz w:val="24"/>
          <w:szCs w:val="24"/>
        </w:rPr>
        <w:t xml:space="preserve">tank of sufficient volume </w:t>
      </w:r>
      <w:r w:rsidR="00474F3B">
        <w:rPr>
          <w:rFonts w:ascii="Arial" w:hAnsi="Arial" w:cs="Arial"/>
          <w:sz w:val="24"/>
          <w:szCs w:val="24"/>
        </w:rPr>
        <w:t xml:space="preserve">will be stored on site </w:t>
      </w:r>
      <w:r w:rsidR="00DB40D9" w:rsidRPr="001B1F9F">
        <w:rPr>
          <w:rFonts w:ascii="Arial" w:hAnsi="Arial" w:cs="Arial"/>
          <w:sz w:val="24"/>
          <w:szCs w:val="24"/>
        </w:rPr>
        <w:t xml:space="preserve">to store liquids </w:t>
      </w:r>
      <w:r w:rsidR="00474F3B" w:rsidRPr="001B1F9F">
        <w:rPr>
          <w:rFonts w:ascii="Arial" w:hAnsi="Arial" w:cs="Arial"/>
          <w:sz w:val="24"/>
          <w:szCs w:val="24"/>
        </w:rPr>
        <w:t>i</w:t>
      </w:r>
      <w:r w:rsidR="00474F3B">
        <w:rPr>
          <w:rFonts w:ascii="Arial" w:hAnsi="Arial" w:cs="Arial"/>
          <w:sz w:val="24"/>
          <w:szCs w:val="24"/>
        </w:rPr>
        <w:t>n</w:t>
      </w:r>
      <w:r w:rsidR="00474F3B" w:rsidRPr="001B1F9F">
        <w:rPr>
          <w:rFonts w:ascii="Arial" w:hAnsi="Arial" w:cs="Arial"/>
          <w:sz w:val="24"/>
          <w:szCs w:val="24"/>
        </w:rPr>
        <w:t>volved</w:t>
      </w:r>
      <w:r w:rsidR="00474F3B">
        <w:rPr>
          <w:rFonts w:ascii="Arial" w:hAnsi="Arial" w:cs="Arial"/>
          <w:sz w:val="24"/>
          <w:szCs w:val="24"/>
        </w:rPr>
        <w:t xml:space="preserve"> in</w:t>
      </w:r>
      <w:r w:rsidR="00DB40D9" w:rsidRPr="001B1F9F">
        <w:rPr>
          <w:rFonts w:ascii="Arial" w:hAnsi="Arial" w:cs="Arial"/>
          <w:sz w:val="24"/>
          <w:szCs w:val="24"/>
        </w:rPr>
        <w:t xml:space="preserve"> the decontamination process. The cleaning pool</w:t>
      </w:r>
      <w:r w:rsidR="00294AAD" w:rsidRPr="001B1F9F">
        <w:rPr>
          <w:rFonts w:ascii="Arial" w:hAnsi="Arial" w:cs="Arial"/>
          <w:sz w:val="24"/>
          <w:szCs w:val="24"/>
        </w:rPr>
        <w:t>s</w:t>
      </w:r>
      <w:r w:rsidR="00DB40D9" w:rsidRPr="001B1F9F">
        <w:rPr>
          <w:rFonts w:ascii="Arial" w:hAnsi="Arial" w:cs="Arial"/>
          <w:sz w:val="24"/>
          <w:szCs w:val="24"/>
        </w:rPr>
        <w:t xml:space="preserve"> will be set</w:t>
      </w:r>
      <w:r w:rsidR="00C407E4">
        <w:rPr>
          <w:rFonts w:ascii="Arial" w:hAnsi="Arial" w:cs="Arial"/>
          <w:sz w:val="24"/>
          <w:szCs w:val="24"/>
        </w:rPr>
        <w:t xml:space="preserve"> </w:t>
      </w:r>
      <w:r w:rsidR="00DB40D9" w:rsidRPr="001B1F9F">
        <w:rPr>
          <w:rFonts w:ascii="Arial" w:hAnsi="Arial" w:cs="Arial"/>
          <w:sz w:val="24"/>
          <w:szCs w:val="24"/>
        </w:rPr>
        <w:t xml:space="preserve">up within secondary containment to capture </w:t>
      </w:r>
      <w:r w:rsidR="00294AAD" w:rsidRPr="001B1F9F">
        <w:rPr>
          <w:rFonts w:ascii="Arial" w:hAnsi="Arial" w:cs="Arial"/>
          <w:sz w:val="24"/>
          <w:szCs w:val="24"/>
        </w:rPr>
        <w:t xml:space="preserve">any </w:t>
      </w:r>
      <w:r w:rsidR="00DB40D9" w:rsidRPr="001B1F9F">
        <w:rPr>
          <w:rFonts w:ascii="Arial" w:hAnsi="Arial" w:cs="Arial"/>
          <w:sz w:val="24"/>
          <w:szCs w:val="24"/>
        </w:rPr>
        <w:t xml:space="preserve">spilled material. Material will be transferred from the cleaning pool to the </w:t>
      </w:r>
      <w:r w:rsidR="00294AAD" w:rsidRPr="001B1F9F">
        <w:rPr>
          <w:rFonts w:ascii="Arial" w:hAnsi="Arial" w:cs="Arial"/>
          <w:sz w:val="24"/>
          <w:szCs w:val="24"/>
        </w:rPr>
        <w:t>temporary storage</w:t>
      </w:r>
      <w:r w:rsidR="00DB40D9" w:rsidRPr="001B1F9F">
        <w:rPr>
          <w:rFonts w:ascii="Arial" w:hAnsi="Arial" w:cs="Arial"/>
          <w:sz w:val="24"/>
          <w:szCs w:val="24"/>
        </w:rPr>
        <w:t xml:space="preserve"> tank via transfer</w:t>
      </w:r>
      <w:r w:rsidR="00F11271" w:rsidRPr="001B1F9F">
        <w:rPr>
          <w:rFonts w:ascii="Arial" w:hAnsi="Arial" w:cs="Arial"/>
          <w:sz w:val="24"/>
          <w:szCs w:val="24"/>
        </w:rPr>
        <w:t xml:space="preserve"> pump/hose system </w:t>
      </w:r>
      <w:r w:rsidR="00474F3B">
        <w:rPr>
          <w:rFonts w:ascii="Arial" w:hAnsi="Arial" w:cs="Arial"/>
          <w:sz w:val="24"/>
          <w:szCs w:val="24"/>
        </w:rPr>
        <w:t xml:space="preserve">or vacuum truck </w:t>
      </w:r>
      <w:r w:rsidR="00DB40D9" w:rsidRPr="001B1F9F">
        <w:rPr>
          <w:rFonts w:ascii="Arial" w:hAnsi="Arial" w:cs="Arial"/>
          <w:sz w:val="24"/>
          <w:szCs w:val="24"/>
        </w:rPr>
        <w:t>as needed.</w:t>
      </w:r>
    </w:p>
    <w:p w14:paraId="1A7D2DBB" w14:textId="473BEA71" w:rsidR="002D2C38" w:rsidRPr="001B1F9F" w:rsidRDefault="00CF18CD" w:rsidP="001D15B8">
      <w:pPr>
        <w:pStyle w:val="ListContinue"/>
        <w:ind w:left="0"/>
        <w:jc w:val="left"/>
        <w:rPr>
          <w:rFonts w:ascii="Arial" w:hAnsi="Arial" w:cs="Arial"/>
          <w:sz w:val="24"/>
          <w:szCs w:val="24"/>
        </w:rPr>
      </w:pPr>
      <w:r w:rsidRPr="001B1F9F">
        <w:rPr>
          <w:rFonts w:ascii="Arial" w:hAnsi="Arial" w:cs="Arial"/>
          <w:sz w:val="24"/>
          <w:szCs w:val="24"/>
        </w:rPr>
        <w:t xml:space="preserve">Personnel </w:t>
      </w:r>
      <w:r w:rsidR="00181664">
        <w:rPr>
          <w:rFonts w:ascii="Arial" w:hAnsi="Arial" w:cs="Arial"/>
          <w:sz w:val="24"/>
          <w:szCs w:val="24"/>
        </w:rPr>
        <w:t>working within</w:t>
      </w:r>
      <w:r w:rsidRPr="001B1F9F">
        <w:rPr>
          <w:rFonts w:ascii="Arial" w:hAnsi="Arial" w:cs="Arial"/>
          <w:sz w:val="24"/>
          <w:szCs w:val="24"/>
        </w:rPr>
        <w:t xml:space="preserve"> the decontamination areas will </w:t>
      </w:r>
      <w:r w:rsidR="001C179D">
        <w:rPr>
          <w:rFonts w:ascii="Arial" w:hAnsi="Arial" w:cs="Arial"/>
          <w:sz w:val="24"/>
          <w:szCs w:val="24"/>
        </w:rPr>
        <w:t xml:space="preserve">wear </w:t>
      </w:r>
      <w:r w:rsidRPr="001B1F9F">
        <w:rPr>
          <w:rFonts w:ascii="Arial" w:hAnsi="Arial" w:cs="Arial"/>
          <w:sz w:val="24"/>
          <w:szCs w:val="24"/>
        </w:rPr>
        <w:t xml:space="preserve">Level </w:t>
      </w:r>
      <w:r w:rsidR="005C4444">
        <w:rPr>
          <w:rFonts w:ascii="Arial" w:hAnsi="Arial" w:cs="Arial"/>
          <w:sz w:val="24"/>
          <w:szCs w:val="24"/>
        </w:rPr>
        <w:t>D Personnel Protective Equipment (PPE)</w:t>
      </w:r>
      <w:r w:rsidRPr="001B1F9F">
        <w:rPr>
          <w:rFonts w:ascii="Arial" w:hAnsi="Arial" w:cs="Arial"/>
          <w:sz w:val="24"/>
          <w:szCs w:val="24"/>
        </w:rPr>
        <w:t xml:space="preserve"> including hard hats, raingear, rubber boots, gloves and eye protection.</w:t>
      </w:r>
    </w:p>
    <w:p w14:paraId="415406E7" w14:textId="688A72D5" w:rsidR="005C4444" w:rsidRDefault="005C4444" w:rsidP="001C068E">
      <w:pPr>
        <w:pStyle w:val="ListContinue"/>
        <w:spacing w:after="0"/>
        <w:ind w:left="0"/>
        <w:rPr>
          <w:rFonts w:ascii="Arial" w:hAnsi="Arial" w:cs="Arial"/>
          <w:sz w:val="24"/>
          <w:szCs w:val="24"/>
        </w:rPr>
      </w:pPr>
      <w:r w:rsidRPr="001B1F9F">
        <w:rPr>
          <w:rFonts w:ascii="Arial" w:hAnsi="Arial" w:cs="Arial"/>
          <w:sz w:val="24"/>
          <w:szCs w:val="24"/>
        </w:rPr>
        <w:t xml:space="preserve">Personnel decontamination areas will be located as indicated in Figure 1 and designed as indicated in Figure 2. </w:t>
      </w:r>
    </w:p>
    <w:p w14:paraId="4FDC965C" w14:textId="5C55B6F5" w:rsidR="00A87241" w:rsidRPr="001D15B8" w:rsidRDefault="00A87241" w:rsidP="001D15B8">
      <w:pPr>
        <w:pStyle w:val="Heading4"/>
        <w:rPr>
          <w:rFonts w:ascii="Arial" w:hAnsi="Arial" w:cs="Arial"/>
        </w:rPr>
      </w:pPr>
      <w:r w:rsidRPr="001B1F9F">
        <w:rPr>
          <w:rFonts w:ascii="Arial" w:hAnsi="Arial" w:cs="Arial"/>
        </w:rPr>
        <w:t>Figure 1</w:t>
      </w:r>
    </w:p>
    <w:p w14:paraId="6F075CDC" w14:textId="29B71EB2" w:rsidR="00A87241" w:rsidRPr="00F72EFF" w:rsidRDefault="00A87241" w:rsidP="00F72EFF">
      <w:pPr>
        <w:pStyle w:val="Heading4"/>
        <w:rPr>
          <w:rFonts w:ascii="Arial" w:hAnsi="Arial" w:cs="Arial"/>
          <w:color w:val="9E0000"/>
        </w:rPr>
      </w:pPr>
      <w:r w:rsidRPr="0091583E">
        <w:rPr>
          <w:rFonts w:ascii="Arial" w:hAnsi="Arial" w:cs="Arial"/>
          <w:color w:val="9E0000"/>
        </w:rPr>
        <w:t xml:space="preserve">     Insert Site-Specific Personnel Decontamination Area Locations</w:t>
      </w:r>
    </w:p>
    <w:p w14:paraId="0E1CA7CE" w14:textId="67F605F4" w:rsidR="00A87241" w:rsidRPr="001D15B8" w:rsidRDefault="00A87241" w:rsidP="001D15B8">
      <w:pPr>
        <w:pStyle w:val="Heading4"/>
        <w:rPr>
          <w:rFonts w:ascii="Arial" w:hAnsi="Arial" w:cs="Arial"/>
        </w:rPr>
      </w:pPr>
      <w:r w:rsidRPr="001B1F9F">
        <w:rPr>
          <w:rFonts w:ascii="Arial" w:hAnsi="Arial" w:cs="Arial"/>
        </w:rPr>
        <w:t xml:space="preserve">Figure 2 </w:t>
      </w:r>
    </w:p>
    <w:p w14:paraId="1EB84AE3" w14:textId="054622C7" w:rsidR="00FC53B9" w:rsidRPr="00F72EFF" w:rsidRDefault="00A87241" w:rsidP="00F72EFF">
      <w:pPr>
        <w:pStyle w:val="Heading4"/>
        <w:ind w:left="360"/>
        <w:rPr>
          <w:rFonts w:ascii="Arial" w:hAnsi="Arial" w:cs="Arial"/>
          <w:b/>
          <w:color w:val="9E0000"/>
        </w:rPr>
      </w:pPr>
      <w:r w:rsidRPr="0091583E">
        <w:rPr>
          <w:rFonts w:ascii="Arial" w:hAnsi="Arial" w:cs="Arial"/>
          <w:color w:val="9E0000"/>
        </w:rPr>
        <w:t>Insert Decontamination Area Schematics and Photographs</w:t>
      </w:r>
    </w:p>
    <w:p w14:paraId="41350799" w14:textId="19EE40AC" w:rsidR="00A87241" w:rsidRPr="001D15B8" w:rsidRDefault="00A87241" w:rsidP="00A87241">
      <w:pPr>
        <w:pStyle w:val="Header"/>
        <w:rPr>
          <w:rFonts w:ascii="Arial" w:hAnsi="Arial" w:cs="Arial"/>
          <w:b/>
        </w:rPr>
      </w:pPr>
      <w:r w:rsidRPr="001B1F9F">
        <w:rPr>
          <w:rFonts w:ascii="Arial" w:hAnsi="Arial" w:cs="Arial"/>
          <w:b/>
        </w:rPr>
        <w:t xml:space="preserve">Figure 3 </w:t>
      </w:r>
    </w:p>
    <w:p w14:paraId="73BED6F7" w14:textId="36F734C2" w:rsidR="0066065C" w:rsidRPr="001D15B8" w:rsidRDefault="00B5484C" w:rsidP="001D15B8">
      <w:pPr>
        <w:pStyle w:val="Header"/>
        <w:spacing w:line="720" w:lineRule="auto"/>
        <w:rPr>
          <w:rFonts w:ascii="Arial" w:hAnsi="Arial" w:cs="Arial"/>
          <w:bCs/>
          <w:i/>
          <w:iCs/>
          <w:color w:val="9E0000"/>
          <w:sz w:val="24"/>
          <w:szCs w:val="24"/>
        </w:rPr>
      </w:pPr>
      <w:r w:rsidRPr="001D15B8">
        <w:rPr>
          <w:rFonts w:ascii="Arial" w:hAnsi="Arial" w:cs="Arial"/>
          <w:bCs/>
          <w:i/>
          <w:iCs/>
          <w:color w:val="9E0000"/>
          <w:sz w:val="24"/>
          <w:szCs w:val="24"/>
        </w:rPr>
        <w:t xml:space="preserve">      </w:t>
      </w:r>
      <w:r w:rsidR="00A87241" w:rsidRPr="001D15B8">
        <w:rPr>
          <w:rFonts w:ascii="Arial" w:hAnsi="Arial" w:cs="Arial"/>
          <w:bCs/>
          <w:i/>
          <w:iCs/>
          <w:color w:val="9E0000"/>
          <w:sz w:val="24"/>
          <w:szCs w:val="24"/>
        </w:rPr>
        <w:t>Insert Schematic of Equipment Decontamination Area</w:t>
      </w:r>
    </w:p>
    <w:p w14:paraId="03752BAF" w14:textId="11A7C035" w:rsidR="009E43FD" w:rsidRPr="00F27691" w:rsidRDefault="00001071" w:rsidP="00417BA6">
      <w:pPr>
        <w:spacing w:after="0" w:line="480" w:lineRule="auto"/>
        <w:rPr>
          <w:rFonts w:ascii="Arial" w:hAnsi="Arial" w:cs="Arial"/>
          <w:b/>
          <w:bCs/>
          <w:sz w:val="24"/>
          <w:szCs w:val="24"/>
        </w:rPr>
      </w:pPr>
      <w:r w:rsidRPr="00F27691">
        <w:rPr>
          <w:rFonts w:ascii="Arial" w:hAnsi="Arial" w:cs="Arial"/>
          <w:b/>
          <w:bCs/>
          <w:sz w:val="24"/>
          <w:szCs w:val="24"/>
        </w:rPr>
        <w:t>P</w:t>
      </w:r>
      <w:r w:rsidR="00C34130" w:rsidRPr="00F27691">
        <w:rPr>
          <w:rFonts w:ascii="Arial" w:hAnsi="Arial" w:cs="Arial"/>
          <w:b/>
          <w:bCs/>
          <w:sz w:val="24"/>
          <w:szCs w:val="24"/>
        </w:rPr>
        <w:t>ORTABLE</w:t>
      </w:r>
      <w:r w:rsidR="00C24CCC" w:rsidRPr="00F27691">
        <w:rPr>
          <w:rFonts w:ascii="Arial" w:hAnsi="Arial" w:cs="Arial"/>
          <w:b/>
          <w:bCs/>
          <w:sz w:val="24"/>
          <w:szCs w:val="24"/>
        </w:rPr>
        <w:t xml:space="preserve"> </w:t>
      </w:r>
      <w:r w:rsidR="00DB40D9" w:rsidRPr="00F27691">
        <w:rPr>
          <w:rFonts w:ascii="Arial" w:hAnsi="Arial" w:cs="Arial"/>
          <w:b/>
          <w:bCs/>
          <w:sz w:val="24"/>
          <w:szCs w:val="24"/>
        </w:rPr>
        <w:t>E</w:t>
      </w:r>
      <w:r w:rsidR="00C34130" w:rsidRPr="00F27691">
        <w:rPr>
          <w:rFonts w:ascii="Arial" w:hAnsi="Arial" w:cs="Arial"/>
          <w:b/>
          <w:bCs/>
          <w:sz w:val="24"/>
          <w:szCs w:val="24"/>
        </w:rPr>
        <w:t>QUIPMENT</w:t>
      </w:r>
      <w:r w:rsidR="00DB40D9" w:rsidRPr="00F27691">
        <w:rPr>
          <w:rFonts w:ascii="Arial" w:hAnsi="Arial" w:cs="Arial"/>
          <w:b/>
          <w:bCs/>
          <w:sz w:val="24"/>
          <w:szCs w:val="24"/>
        </w:rPr>
        <w:t xml:space="preserve"> D</w:t>
      </w:r>
      <w:r w:rsidR="00C34130" w:rsidRPr="00F27691">
        <w:rPr>
          <w:rFonts w:ascii="Arial" w:hAnsi="Arial" w:cs="Arial"/>
          <w:b/>
          <w:bCs/>
          <w:sz w:val="24"/>
          <w:szCs w:val="24"/>
        </w:rPr>
        <w:t>ECONTAMINATION</w:t>
      </w:r>
      <w:r w:rsidR="00DB40D9" w:rsidRPr="00F27691">
        <w:rPr>
          <w:rFonts w:ascii="Arial" w:hAnsi="Arial" w:cs="Arial"/>
          <w:b/>
          <w:bCs/>
          <w:sz w:val="24"/>
          <w:szCs w:val="24"/>
        </w:rPr>
        <w:t xml:space="preserve"> A</w:t>
      </w:r>
      <w:r w:rsidR="00C34130" w:rsidRPr="00F27691">
        <w:rPr>
          <w:rFonts w:ascii="Arial" w:hAnsi="Arial" w:cs="Arial"/>
          <w:b/>
          <w:bCs/>
          <w:sz w:val="24"/>
          <w:szCs w:val="24"/>
        </w:rPr>
        <w:t>REAS</w:t>
      </w:r>
    </w:p>
    <w:p w14:paraId="7A2B6802" w14:textId="3EDF9E0D" w:rsidR="00474F3B" w:rsidRPr="00F27691" w:rsidRDefault="009E43FD" w:rsidP="00F27691">
      <w:pPr>
        <w:pStyle w:val="ListContinue"/>
        <w:spacing w:after="0" w:line="480" w:lineRule="auto"/>
        <w:ind w:left="0"/>
        <w:rPr>
          <w:rFonts w:ascii="Arial" w:hAnsi="Arial" w:cs="Arial"/>
          <w:sz w:val="24"/>
          <w:szCs w:val="24"/>
        </w:rPr>
      </w:pPr>
      <w:r w:rsidRPr="001B1F9F">
        <w:rPr>
          <w:rFonts w:ascii="Arial" w:hAnsi="Arial" w:cs="Arial"/>
          <w:sz w:val="24"/>
          <w:szCs w:val="24"/>
        </w:rPr>
        <w:lastRenderedPageBreak/>
        <w:t>JSA will be performed at the beginning of each shift.</w:t>
      </w:r>
    </w:p>
    <w:p w14:paraId="3EA1449A" w14:textId="61E8C7A7" w:rsidR="00313026" w:rsidRDefault="00F7021C" w:rsidP="001C068E">
      <w:pPr>
        <w:pStyle w:val="ListContinue"/>
        <w:spacing w:after="0"/>
        <w:ind w:left="0"/>
        <w:rPr>
          <w:rFonts w:ascii="Arial" w:hAnsi="Arial" w:cs="Arial"/>
          <w:sz w:val="24"/>
          <w:szCs w:val="24"/>
        </w:rPr>
      </w:pPr>
      <w:r w:rsidRPr="001B1F9F">
        <w:rPr>
          <w:rFonts w:ascii="Arial" w:hAnsi="Arial" w:cs="Arial"/>
          <w:sz w:val="24"/>
          <w:szCs w:val="24"/>
        </w:rPr>
        <w:t xml:space="preserve">Portable </w:t>
      </w:r>
      <w:r w:rsidR="00313026">
        <w:rPr>
          <w:rFonts w:ascii="Arial" w:hAnsi="Arial" w:cs="Arial"/>
          <w:sz w:val="24"/>
          <w:szCs w:val="24"/>
        </w:rPr>
        <w:t>d</w:t>
      </w:r>
      <w:r w:rsidRPr="001B1F9F">
        <w:rPr>
          <w:rFonts w:ascii="Arial" w:hAnsi="Arial" w:cs="Arial"/>
          <w:sz w:val="24"/>
          <w:szCs w:val="24"/>
        </w:rPr>
        <w:t xml:space="preserve">econtamination </w:t>
      </w:r>
      <w:r w:rsidR="00313026">
        <w:rPr>
          <w:rFonts w:ascii="Arial" w:hAnsi="Arial" w:cs="Arial"/>
          <w:sz w:val="24"/>
          <w:szCs w:val="24"/>
        </w:rPr>
        <w:t>e</w:t>
      </w:r>
      <w:r w:rsidR="00474F3B">
        <w:rPr>
          <w:rFonts w:ascii="Arial" w:hAnsi="Arial" w:cs="Arial"/>
          <w:sz w:val="24"/>
          <w:szCs w:val="24"/>
        </w:rPr>
        <w:t xml:space="preserve">quipment </w:t>
      </w:r>
      <w:r w:rsidRPr="001B1F9F">
        <w:rPr>
          <w:rFonts w:ascii="Arial" w:hAnsi="Arial" w:cs="Arial"/>
          <w:sz w:val="24"/>
          <w:szCs w:val="24"/>
        </w:rPr>
        <w:t>will</w:t>
      </w:r>
      <w:r w:rsidR="00313026">
        <w:rPr>
          <w:rFonts w:ascii="Arial" w:hAnsi="Arial" w:cs="Arial"/>
          <w:sz w:val="24"/>
          <w:szCs w:val="24"/>
        </w:rPr>
        <w:t xml:space="preserve"> be located</w:t>
      </w:r>
      <w:r w:rsidRPr="001B1F9F">
        <w:rPr>
          <w:rFonts w:ascii="Arial" w:hAnsi="Arial" w:cs="Arial"/>
          <w:sz w:val="24"/>
          <w:szCs w:val="24"/>
        </w:rPr>
        <w:t xml:space="preserve"> at </w:t>
      </w:r>
      <w:r w:rsidR="00313026">
        <w:rPr>
          <w:rFonts w:ascii="Arial" w:hAnsi="Arial" w:cs="Arial"/>
          <w:sz w:val="24"/>
          <w:szCs w:val="24"/>
        </w:rPr>
        <w:t>e</w:t>
      </w:r>
      <w:r w:rsidRPr="001B1F9F">
        <w:rPr>
          <w:rFonts w:ascii="Arial" w:hAnsi="Arial" w:cs="Arial"/>
          <w:sz w:val="24"/>
          <w:szCs w:val="24"/>
        </w:rPr>
        <w:t xml:space="preserve">quipment </w:t>
      </w:r>
      <w:r w:rsidR="00313026">
        <w:rPr>
          <w:rFonts w:ascii="Arial" w:hAnsi="Arial" w:cs="Arial"/>
          <w:sz w:val="24"/>
          <w:szCs w:val="24"/>
        </w:rPr>
        <w:t>d</w:t>
      </w:r>
      <w:r w:rsidRPr="001B1F9F">
        <w:rPr>
          <w:rFonts w:ascii="Arial" w:hAnsi="Arial" w:cs="Arial"/>
          <w:sz w:val="24"/>
          <w:szCs w:val="24"/>
        </w:rPr>
        <w:t xml:space="preserve">econtamination </w:t>
      </w:r>
      <w:r w:rsidR="00313026">
        <w:rPr>
          <w:rFonts w:ascii="Arial" w:hAnsi="Arial" w:cs="Arial"/>
          <w:sz w:val="24"/>
          <w:szCs w:val="24"/>
        </w:rPr>
        <w:t>a</w:t>
      </w:r>
      <w:r w:rsidRPr="001B1F9F">
        <w:rPr>
          <w:rFonts w:ascii="Arial" w:hAnsi="Arial" w:cs="Arial"/>
          <w:sz w:val="24"/>
          <w:szCs w:val="24"/>
        </w:rPr>
        <w:t>rea</w:t>
      </w:r>
    </w:p>
    <w:p w14:paraId="00DE92D5" w14:textId="0C960335" w:rsidR="00A01E92" w:rsidRDefault="00F7021C" w:rsidP="00F27691">
      <w:pPr>
        <w:pStyle w:val="ListContinue"/>
        <w:spacing w:after="0" w:line="480" w:lineRule="auto"/>
        <w:ind w:left="0"/>
        <w:rPr>
          <w:rFonts w:ascii="Arial" w:hAnsi="Arial" w:cs="Arial"/>
          <w:sz w:val="24"/>
          <w:szCs w:val="24"/>
        </w:rPr>
      </w:pPr>
      <w:r w:rsidRPr="001B1F9F">
        <w:rPr>
          <w:rFonts w:ascii="Arial" w:hAnsi="Arial" w:cs="Arial"/>
          <w:sz w:val="24"/>
          <w:szCs w:val="24"/>
        </w:rPr>
        <w:t xml:space="preserve"># </w:t>
      </w:r>
      <w:r w:rsidR="00FF331D" w:rsidRPr="001B1F9F">
        <w:rPr>
          <w:rFonts w:ascii="Arial" w:hAnsi="Arial" w:cs="Arial"/>
          <w:sz w:val="24"/>
          <w:szCs w:val="24"/>
        </w:rPr>
        <w:t>1 loca</w:t>
      </w:r>
      <w:r w:rsidR="00642171" w:rsidRPr="001B1F9F">
        <w:rPr>
          <w:rFonts w:ascii="Arial" w:hAnsi="Arial" w:cs="Arial"/>
          <w:sz w:val="24"/>
          <w:szCs w:val="24"/>
        </w:rPr>
        <w:t>ted at the</w:t>
      </w:r>
      <w:r w:rsidR="001C068E" w:rsidRPr="001B1F9F">
        <w:rPr>
          <w:rFonts w:ascii="Arial" w:hAnsi="Arial" w:cs="Arial"/>
          <w:sz w:val="24"/>
          <w:szCs w:val="24"/>
        </w:rPr>
        <w:t xml:space="preserve"> </w:t>
      </w:r>
      <w:r w:rsidR="001C068E" w:rsidRPr="0091583E">
        <w:rPr>
          <w:rFonts w:ascii="Arial" w:hAnsi="Arial" w:cs="Arial"/>
          <w:color w:val="9E0000"/>
          <w:sz w:val="24"/>
          <w:szCs w:val="24"/>
        </w:rPr>
        <w:t>______</w:t>
      </w:r>
      <w:r w:rsidR="00FC53B9" w:rsidRPr="0091583E">
        <w:rPr>
          <w:rFonts w:ascii="Arial" w:hAnsi="Arial" w:cs="Arial"/>
          <w:color w:val="9E0000"/>
          <w:sz w:val="24"/>
          <w:szCs w:val="24"/>
          <w:u w:val="single"/>
        </w:rPr>
        <w:t xml:space="preserve">  </w:t>
      </w:r>
      <w:r w:rsidR="00FC53B9">
        <w:rPr>
          <w:rFonts w:ascii="Arial" w:hAnsi="Arial" w:cs="Arial"/>
          <w:color w:val="FF0000"/>
          <w:sz w:val="24"/>
          <w:szCs w:val="24"/>
        </w:rPr>
        <w:t xml:space="preserve"> </w:t>
      </w:r>
      <w:r w:rsidR="00FF331D" w:rsidRPr="001B1F9F">
        <w:rPr>
          <w:rFonts w:ascii="Arial" w:hAnsi="Arial" w:cs="Arial"/>
          <w:sz w:val="24"/>
          <w:szCs w:val="24"/>
        </w:rPr>
        <w:t>Staging Area</w:t>
      </w:r>
      <w:r w:rsidRPr="001B1F9F">
        <w:rPr>
          <w:rFonts w:ascii="Arial" w:hAnsi="Arial" w:cs="Arial"/>
          <w:sz w:val="24"/>
          <w:szCs w:val="24"/>
        </w:rPr>
        <w:t xml:space="preserve">. </w:t>
      </w:r>
    </w:p>
    <w:p w14:paraId="2302CD67" w14:textId="02363B12" w:rsidR="00F27691" w:rsidRPr="001B1F9F" w:rsidRDefault="00474F3B" w:rsidP="00021184">
      <w:pPr>
        <w:pStyle w:val="ListContinue"/>
        <w:spacing w:line="240" w:lineRule="auto"/>
        <w:ind w:left="0"/>
        <w:rPr>
          <w:rFonts w:ascii="Arial" w:hAnsi="Arial" w:cs="Arial"/>
          <w:sz w:val="24"/>
          <w:szCs w:val="24"/>
        </w:rPr>
      </w:pPr>
      <w:r>
        <w:rPr>
          <w:rFonts w:ascii="Arial" w:hAnsi="Arial" w:cs="Arial"/>
          <w:sz w:val="24"/>
          <w:szCs w:val="24"/>
        </w:rPr>
        <w:t>Decontamination</w:t>
      </w:r>
      <w:r w:rsidR="00DB40D9" w:rsidRPr="001B1F9F">
        <w:rPr>
          <w:rFonts w:ascii="Arial" w:hAnsi="Arial" w:cs="Arial"/>
          <w:sz w:val="24"/>
          <w:szCs w:val="24"/>
        </w:rPr>
        <w:t xml:space="preserve"> systems for</w:t>
      </w:r>
      <w:r w:rsidR="00C24CCC" w:rsidRPr="001B1F9F">
        <w:rPr>
          <w:rFonts w:ascii="Arial" w:hAnsi="Arial" w:cs="Arial"/>
          <w:sz w:val="24"/>
          <w:szCs w:val="24"/>
        </w:rPr>
        <w:t xml:space="preserve"> </w:t>
      </w:r>
      <w:r w:rsidR="0066065C" w:rsidRPr="001B1F9F">
        <w:rPr>
          <w:rFonts w:ascii="Arial" w:hAnsi="Arial" w:cs="Arial"/>
          <w:sz w:val="24"/>
          <w:szCs w:val="24"/>
        </w:rPr>
        <w:t>boom</w:t>
      </w:r>
      <w:r>
        <w:rPr>
          <w:rFonts w:ascii="Arial" w:hAnsi="Arial" w:cs="Arial"/>
          <w:sz w:val="24"/>
          <w:szCs w:val="24"/>
        </w:rPr>
        <w:t>s</w:t>
      </w:r>
      <w:r w:rsidR="0066065C" w:rsidRPr="001B1F9F">
        <w:rPr>
          <w:rFonts w:ascii="Arial" w:hAnsi="Arial" w:cs="Arial"/>
          <w:sz w:val="24"/>
          <w:szCs w:val="24"/>
        </w:rPr>
        <w:t xml:space="preserve">, </w:t>
      </w:r>
      <w:r w:rsidR="00C24CCC" w:rsidRPr="001B1F9F">
        <w:rPr>
          <w:rFonts w:ascii="Arial" w:hAnsi="Arial" w:cs="Arial"/>
          <w:sz w:val="24"/>
          <w:szCs w:val="24"/>
        </w:rPr>
        <w:t>skimmers, hand tools, and</w:t>
      </w:r>
      <w:r w:rsidR="00ED5C63" w:rsidRPr="001B1F9F">
        <w:rPr>
          <w:rFonts w:ascii="Arial" w:hAnsi="Arial" w:cs="Arial"/>
          <w:sz w:val="24"/>
          <w:szCs w:val="24"/>
        </w:rPr>
        <w:t xml:space="preserve"> </w:t>
      </w:r>
      <w:r w:rsidR="00294AAD" w:rsidRPr="001B1F9F">
        <w:rPr>
          <w:rFonts w:ascii="Arial" w:hAnsi="Arial" w:cs="Arial"/>
          <w:sz w:val="24"/>
          <w:szCs w:val="24"/>
        </w:rPr>
        <w:t xml:space="preserve">portable </w:t>
      </w:r>
      <w:r w:rsidR="00ED5C63" w:rsidRPr="001B1F9F">
        <w:rPr>
          <w:rFonts w:ascii="Arial" w:hAnsi="Arial" w:cs="Arial"/>
          <w:sz w:val="24"/>
          <w:szCs w:val="24"/>
        </w:rPr>
        <w:t>machinery will be</w:t>
      </w:r>
      <w:r w:rsidR="00DB40D9" w:rsidRPr="001B1F9F">
        <w:rPr>
          <w:rFonts w:ascii="Arial" w:hAnsi="Arial" w:cs="Arial"/>
          <w:sz w:val="24"/>
          <w:szCs w:val="24"/>
        </w:rPr>
        <w:t xml:space="preserve"> established </w:t>
      </w:r>
      <w:r w:rsidR="00181664">
        <w:rPr>
          <w:rFonts w:ascii="Arial" w:hAnsi="Arial" w:cs="Arial"/>
          <w:sz w:val="24"/>
          <w:szCs w:val="24"/>
        </w:rPr>
        <w:t>by</w:t>
      </w:r>
      <w:r w:rsidR="00DB40D9" w:rsidRPr="001B1F9F">
        <w:rPr>
          <w:rFonts w:ascii="Arial" w:hAnsi="Arial" w:cs="Arial"/>
          <w:sz w:val="24"/>
          <w:szCs w:val="24"/>
        </w:rPr>
        <w:t xml:space="preserve"> the </w:t>
      </w:r>
      <w:r w:rsidR="00C407E4">
        <w:rPr>
          <w:rFonts w:ascii="Arial" w:hAnsi="Arial" w:cs="Arial"/>
          <w:sz w:val="24"/>
          <w:szCs w:val="24"/>
        </w:rPr>
        <w:t>D</w:t>
      </w:r>
      <w:r w:rsidR="00DB40D9" w:rsidRPr="001B1F9F">
        <w:rPr>
          <w:rFonts w:ascii="Arial" w:hAnsi="Arial" w:cs="Arial"/>
          <w:sz w:val="24"/>
          <w:szCs w:val="24"/>
        </w:rPr>
        <w:t xml:space="preserve">econtamination </w:t>
      </w:r>
      <w:r w:rsidR="00C407E4">
        <w:rPr>
          <w:rFonts w:ascii="Arial" w:hAnsi="Arial" w:cs="Arial"/>
          <w:sz w:val="24"/>
          <w:szCs w:val="24"/>
        </w:rPr>
        <w:t>Group under Operations</w:t>
      </w:r>
      <w:r w:rsidR="00001071" w:rsidRPr="001B1F9F">
        <w:rPr>
          <w:rFonts w:ascii="Arial" w:hAnsi="Arial" w:cs="Arial"/>
          <w:sz w:val="24"/>
          <w:szCs w:val="24"/>
        </w:rPr>
        <w:t>.</w:t>
      </w:r>
      <w:r w:rsidR="000700DA">
        <w:rPr>
          <w:rFonts w:ascii="Arial" w:hAnsi="Arial" w:cs="Arial"/>
          <w:sz w:val="24"/>
          <w:szCs w:val="24"/>
        </w:rPr>
        <w:t xml:space="preserve"> The use of s</w:t>
      </w:r>
      <w:r w:rsidR="00001071" w:rsidRPr="001B1F9F">
        <w:rPr>
          <w:rFonts w:ascii="Arial" w:hAnsi="Arial" w:cs="Arial"/>
          <w:sz w:val="24"/>
          <w:szCs w:val="24"/>
        </w:rPr>
        <w:t>team clean</w:t>
      </w:r>
      <w:r w:rsidR="000700DA">
        <w:rPr>
          <w:rFonts w:ascii="Arial" w:hAnsi="Arial" w:cs="Arial"/>
          <w:sz w:val="24"/>
          <w:szCs w:val="24"/>
        </w:rPr>
        <w:t>ers,</w:t>
      </w:r>
      <w:r w:rsidR="00001071" w:rsidRPr="001B1F9F">
        <w:rPr>
          <w:rFonts w:ascii="Arial" w:hAnsi="Arial" w:cs="Arial"/>
          <w:sz w:val="24"/>
          <w:szCs w:val="24"/>
        </w:rPr>
        <w:t xml:space="preserve"> cleaning solution</w:t>
      </w:r>
      <w:r w:rsidR="00DB40D9" w:rsidRPr="001B1F9F">
        <w:rPr>
          <w:rFonts w:ascii="Arial" w:hAnsi="Arial" w:cs="Arial"/>
          <w:sz w:val="24"/>
          <w:szCs w:val="24"/>
        </w:rPr>
        <w:t xml:space="preserve"> </w:t>
      </w:r>
      <w:r w:rsidR="00001071" w:rsidRPr="001B1F9F">
        <w:rPr>
          <w:rFonts w:ascii="Arial" w:hAnsi="Arial" w:cs="Arial"/>
          <w:sz w:val="24"/>
          <w:szCs w:val="24"/>
        </w:rPr>
        <w:t xml:space="preserve">and </w:t>
      </w:r>
      <w:r w:rsidR="00CF18CD" w:rsidRPr="001B1F9F">
        <w:rPr>
          <w:rFonts w:ascii="Arial" w:hAnsi="Arial" w:cs="Arial"/>
          <w:sz w:val="24"/>
          <w:szCs w:val="24"/>
        </w:rPr>
        <w:t xml:space="preserve">hot </w:t>
      </w:r>
      <w:r w:rsidR="00DB40D9" w:rsidRPr="001B1F9F">
        <w:rPr>
          <w:rFonts w:ascii="Arial" w:hAnsi="Arial" w:cs="Arial"/>
          <w:sz w:val="24"/>
          <w:szCs w:val="24"/>
        </w:rPr>
        <w:t>water wash, as appropriate, will be used to decontaminate equipment</w:t>
      </w:r>
      <w:r w:rsidR="00F27691">
        <w:rPr>
          <w:rFonts w:ascii="Arial" w:hAnsi="Arial" w:cs="Arial"/>
          <w:sz w:val="24"/>
          <w:szCs w:val="24"/>
        </w:rPr>
        <w:t>.</w:t>
      </w:r>
    </w:p>
    <w:p w14:paraId="10761985" w14:textId="5AF90522" w:rsidR="00DB40D9" w:rsidRPr="001B1F9F" w:rsidRDefault="00DB40D9" w:rsidP="00F27691">
      <w:pPr>
        <w:pStyle w:val="ListContinue"/>
        <w:spacing w:line="240" w:lineRule="auto"/>
        <w:ind w:left="0"/>
        <w:rPr>
          <w:rFonts w:ascii="Arial" w:hAnsi="Arial" w:cs="Arial"/>
          <w:sz w:val="24"/>
          <w:szCs w:val="24"/>
        </w:rPr>
      </w:pPr>
      <w:r w:rsidRPr="001B1F9F">
        <w:rPr>
          <w:rFonts w:ascii="Arial" w:hAnsi="Arial" w:cs="Arial"/>
          <w:sz w:val="24"/>
          <w:szCs w:val="24"/>
        </w:rPr>
        <w:t xml:space="preserve">The </w:t>
      </w:r>
      <w:r w:rsidR="00ED5C63" w:rsidRPr="001B1F9F">
        <w:rPr>
          <w:rFonts w:ascii="Arial" w:hAnsi="Arial" w:cs="Arial"/>
          <w:sz w:val="24"/>
          <w:szCs w:val="24"/>
        </w:rPr>
        <w:t xml:space="preserve">portable </w:t>
      </w:r>
      <w:r w:rsidRPr="001B1F9F">
        <w:rPr>
          <w:rFonts w:ascii="Arial" w:hAnsi="Arial" w:cs="Arial"/>
          <w:sz w:val="24"/>
          <w:szCs w:val="24"/>
        </w:rPr>
        <w:t xml:space="preserve">equipment decontamination area will have a large pool or other diked impoundment for cleaning equipment and a </w:t>
      </w:r>
      <w:r w:rsidR="00181664">
        <w:rPr>
          <w:rFonts w:ascii="Arial" w:hAnsi="Arial" w:cs="Arial"/>
          <w:sz w:val="24"/>
          <w:szCs w:val="24"/>
        </w:rPr>
        <w:t>temporary storage</w:t>
      </w:r>
      <w:r w:rsidRPr="001B1F9F">
        <w:rPr>
          <w:rFonts w:ascii="Arial" w:hAnsi="Arial" w:cs="Arial"/>
          <w:sz w:val="24"/>
          <w:szCs w:val="24"/>
        </w:rPr>
        <w:t xml:space="preserve"> tank for</w:t>
      </w:r>
      <w:r w:rsidR="00CF18CD" w:rsidRPr="001B1F9F">
        <w:rPr>
          <w:rFonts w:ascii="Arial" w:hAnsi="Arial" w:cs="Arial"/>
          <w:sz w:val="24"/>
          <w:szCs w:val="24"/>
        </w:rPr>
        <w:t xml:space="preserve"> </w:t>
      </w:r>
      <w:r w:rsidRPr="001B1F9F">
        <w:rPr>
          <w:rFonts w:ascii="Arial" w:hAnsi="Arial" w:cs="Arial"/>
          <w:sz w:val="24"/>
          <w:szCs w:val="24"/>
        </w:rPr>
        <w:t>storage of liquids.</w:t>
      </w:r>
      <w:r w:rsidR="00313026">
        <w:rPr>
          <w:rFonts w:ascii="Arial" w:hAnsi="Arial" w:cs="Arial"/>
          <w:sz w:val="24"/>
          <w:szCs w:val="24"/>
        </w:rPr>
        <w:t xml:space="preserve"> </w:t>
      </w:r>
      <w:r w:rsidRPr="001B1F9F">
        <w:rPr>
          <w:rFonts w:ascii="Arial" w:hAnsi="Arial" w:cs="Arial"/>
          <w:sz w:val="24"/>
          <w:szCs w:val="24"/>
        </w:rPr>
        <w:t xml:space="preserve">The cleaning pool or dike area will be lined with secondary containment to capture any spilled </w:t>
      </w:r>
      <w:r w:rsidR="00F63114" w:rsidRPr="001B1F9F">
        <w:rPr>
          <w:rFonts w:ascii="Arial" w:hAnsi="Arial" w:cs="Arial"/>
          <w:sz w:val="24"/>
          <w:szCs w:val="24"/>
        </w:rPr>
        <w:t>material and</w:t>
      </w:r>
      <w:r w:rsidR="00001071" w:rsidRPr="001B1F9F">
        <w:rPr>
          <w:rFonts w:ascii="Arial" w:hAnsi="Arial" w:cs="Arial"/>
          <w:sz w:val="24"/>
          <w:szCs w:val="24"/>
        </w:rPr>
        <w:t xml:space="preserve"> may be lined with pallets or other methodology to elevate the equipment above the containment floor</w:t>
      </w:r>
      <w:r w:rsidRPr="001B1F9F">
        <w:rPr>
          <w:rFonts w:ascii="Arial" w:hAnsi="Arial" w:cs="Arial"/>
          <w:sz w:val="24"/>
          <w:szCs w:val="24"/>
        </w:rPr>
        <w:t>.</w:t>
      </w:r>
      <w:r w:rsidR="0085133A" w:rsidRPr="001B1F9F">
        <w:rPr>
          <w:rFonts w:ascii="Arial" w:hAnsi="Arial" w:cs="Arial"/>
          <w:sz w:val="24"/>
          <w:szCs w:val="24"/>
        </w:rPr>
        <w:t xml:space="preserve"> </w:t>
      </w:r>
      <w:r w:rsidR="00001071" w:rsidRPr="001B1F9F">
        <w:rPr>
          <w:rFonts w:ascii="Arial" w:hAnsi="Arial" w:cs="Arial"/>
          <w:sz w:val="24"/>
          <w:szCs w:val="24"/>
        </w:rPr>
        <w:t xml:space="preserve">The appropriate cleaning methodology </w:t>
      </w:r>
      <w:r w:rsidRPr="001B1F9F">
        <w:rPr>
          <w:rFonts w:ascii="Arial" w:hAnsi="Arial" w:cs="Arial"/>
          <w:sz w:val="24"/>
          <w:szCs w:val="24"/>
        </w:rPr>
        <w:t xml:space="preserve">will be repeated until </w:t>
      </w:r>
      <w:r w:rsidR="00ED5C63" w:rsidRPr="001B1F9F">
        <w:rPr>
          <w:rFonts w:ascii="Arial" w:hAnsi="Arial" w:cs="Arial"/>
          <w:sz w:val="24"/>
          <w:szCs w:val="24"/>
        </w:rPr>
        <w:t xml:space="preserve">all </w:t>
      </w:r>
      <w:r w:rsidRPr="001B1F9F">
        <w:rPr>
          <w:rFonts w:ascii="Arial" w:hAnsi="Arial" w:cs="Arial"/>
          <w:sz w:val="24"/>
          <w:szCs w:val="24"/>
        </w:rPr>
        <w:t>visible contamination is removed</w:t>
      </w:r>
      <w:r w:rsidR="00ED5C63" w:rsidRPr="001B1F9F">
        <w:rPr>
          <w:rFonts w:ascii="Arial" w:hAnsi="Arial" w:cs="Arial"/>
          <w:sz w:val="24"/>
          <w:szCs w:val="24"/>
        </w:rPr>
        <w:t>.</w:t>
      </w:r>
    </w:p>
    <w:p w14:paraId="0CD5F161" w14:textId="0F310805" w:rsidR="009E3E08" w:rsidRPr="001B1F9F" w:rsidRDefault="00ED5C63" w:rsidP="00EC7FBA">
      <w:pPr>
        <w:pStyle w:val="ListContinue"/>
        <w:ind w:left="0"/>
        <w:rPr>
          <w:rFonts w:ascii="Arial" w:hAnsi="Arial" w:cs="Arial"/>
          <w:sz w:val="24"/>
          <w:szCs w:val="24"/>
        </w:rPr>
      </w:pPr>
      <w:bookmarkStart w:id="0" w:name="_Hlk34308975"/>
      <w:r w:rsidRPr="001B1F9F">
        <w:rPr>
          <w:rFonts w:ascii="Arial" w:hAnsi="Arial" w:cs="Arial"/>
          <w:sz w:val="24"/>
          <w:szCs w:val="24"/>
        </w:rPr>
        <w:t>Consumable equipment components considered e</w:t>
      </w:r>
      <w:r w:rsidR="00DB40D9" w:rsidRPr="001B1F9F">
        <w:rPr>
          <w:rFonts w:ascii="Arial" w:hAnsi="Arial" w:cs="Arial"/>
          <w:sz w:val="24"/>
          <w:szCs w:val="24"/>
        </w:rPr>
        <w:t>xpendable (e.g., brushes,</w:t>
      </w:r>
      <w:r w:rsidR="0085133A" w:rsidRPr="001B1F9F">
        <w:rPr>
          <w:rFonts w:ascii="Arial" w:hAnsi="Arial" w:cs="Arial"/>
          <w:sz w:val="24"/>
          <w:szCs w:val="24"/>
        </w:rPr>
        <w:t xml:space="preserve"> sorbents,</w:t>
      </w:r>
      <w:r w:rsidR="00DB40D9" w:rsidRPr="001B1F9F">
        <w:rPr>
          <w:rFonts w:ascii="Arial" w:hAnsi="Arial" w:cs="Arial"/>
          <w:sz w:val="24"/>
          <w:szCs w:val="24"/>
        </w:rPr>
        <w:t xml:space="preserve"> </w:t>
      </w:r>
      <w:r w:rsidR="0065254F">
        <w:rPr>
          <w:rFonts w:ascii="Arial" w:hAnsi="Arial" w:cs="Arial"/>
          <w:sz w:val="24"/>
          <w:szCs w:val="24"/>
        </w:rPr>
        <w:t xml:space="preserve">rags, </w:t>
      </w:r>
      <w:r w:rsidR="00DB40D9" w:rsidRPr="001B1F9F">
        <w:rPr>
          <w:rFonts w:ascii="Arial" w:hAnsi="Arial" w:cs="Arial"/>
          <w:sz w:val="24"/>
          <w:szCs w:val="24"/>
        </w:rPr>
        <w:t>tarps,</w:t>
      </w:r>
      <w:r w:rsidR="0065254F">
        <w:rPr>
          <w:rFonts w:ascii="Arial" w:hAnsi="Arial" w:cs="Arial"/>
          <w:sz w:val="24"/>
          <w:szCs w:val="24"/>
        </w:rPr>
        <w:t xml:space="preserve"> </w:t>
      </w:r>
      <w:r w:rsidR="00DB40D9" w:rsidRPr="001B1F9F">
        <w:rPr>
          <w:rFonts w:ascii="Arial" w:hAnsi="Arial" w:cs="Arial"/>
          <w:sz w:val="24"/>
          <w:szCs w:val="24"/>
        </w:rPr>
        <w:t xml:space="preserve">etc.) will not be decontaminated but will be </w:t>
      </w:r>
      <w:r w:rsidR="0085133A" w:rsidRPr="001B1F9F">
        <w:rPr>
          <w:rFonts w:ascii="Arial" w:hAnsi="Arial" w:cs="Arial"/>
          <w:sz w:val="24"/>
          <w:szCs w:val="24"/>
        </w:rPr>
        <w:t>containerized</w:t>
      </w:r>
      <w:r w:rsidR="00DB40D9" w:rsidRPr="001B1F9F">
        <w:rPr>
          <w:rFonts w:ascii="Arial" w:hAnsi="Arial" w:cs="Arial"/>
          <w:sz w:val="24"/>
          <w:szCs w:val="24"/>
        </w:rPr>
        <w:t xml:space="preserve"> as waste. </w:t>
      </w:r>
      <w:bookmarkStart w:id="1" w:name="_Hlk44334111"/>
      <w:r w:rsidR="00DB40D9" w:rsidRPr="001B1F9F">
        <w:rPr>
          <w:rFonts w:ascii="Arial" w:hAnsi="Arial" w:cs="Arial"/>
          <w:sz w:val="24"/>
          <w:szCs w:val="24"/>
        </w:rPr>
        <w:t xml:space="preserve">Decontaminated equipment will be </w:t>
      </w:r>
      <w:r w:rsidR="00F63114" w:rsidRPr="001B1F9F">
        <w:rPr>
          <w:rFonts w:ascii="Arial" w:hAnsi="Arial" w:cs="Arial"/>
          <w:sz w:val="24"/>
          <w:szCs w:val="24"/>
        </w:rPr>
        <w:t>inventoried,</w:t>
      </w:r>
      <w:r w:rsidR="00DB40D9" w:rsidRPr="001B1F9F">
        <w:rPr>
          <w:rFonts w:ascii="Arial" w:hAnsi="Arial" w:cs="Arial"/>
          <w:sz w:val="24"/>
          <w:szCs w:val="24"/>
        </w:rPr>
        <w:t xml:space="preserve"> and this information will be forwarded to the Resource Unit Leader</w:t>
      </w:r>
      <w:r w:rsidR="000700DA">
        <w:rPr>
          <w:rFonts w:ascii="Arial" w:hAnsi="Arial" w:cs="Arial"/>
          <w:sz w:val="24"/>
          <w:szCs w:val="24"/>
        </w:rPr>
        <w:t xml:space="preserve"> </w:t>
      </w:r>
      <w:r w:rsidR="00C407E4">
        <w:rPr>
          <w:rFonts w:ascii="Arial" w:hAnsi="Arial" w:cs="Arial"/>
          <w:sz w:val="24"/>
          <w:szCs w:val="24"/>
        </w:rPr>
        <w:t>and</w:t>
      </w:r>
      <w:r w:rsidR="00DB40D9" w:rsidRPr="001B1F9F">
        <w:rPr>
          <w:rFonts w:ascii="Arial" w:hAnsi="Arial" w:cs="Arial"/>
          <w:sz w:val="24"/>
          <w:szCs w:val="24"/>
        </w:rPr>
        <w:t xml:space="preserve"> the </w:t>
      </w:r>
      <w:r w:rsidR="00A5397C">
        <w:rPr>
          <w:rFonts w:ascii="Arial" w:hAnsi="Arial" w:cs="Arial"/>
          <w:sz w:val="24"/>
          <w:szCs w:val="24"/>
        </w:rPr>
        <w:t>S</w:t>
      </w:r>
      <w:r w:rsidR="00DB40D9" w:rsidRPr="001B1F9F">
        <w:rPr>
          <w:rFonts w:ascii="Arial" w:hAnsi="Arial" w:cs="Arial"/>
          <w:sz w:val="24"/>
          <w:szCs w:val="24"/>
        </w:rPr>
        <w:t xml:space="preserve">taging </w:t>
      </w:r>
      <w:r w:rsidR="00A5397C">
        <w:rPr>
          <w:rFonts w:ascii="Arial" w:hAnsi="Arial" w:cs="Arial"/>
          <w:sz w:val="24"/>
          <w:szCs w:val="24"/>
        </w:rPr>
        <w:t>A</w:t>
      </w:r>
      <w:r w:rsidR="00DB40D9" w:rsidRPr="001B1F9F">
        <w:rPr>
          <w:rFonts w:ascii="Arial" w:hAnsi="Arial" w:cs="Arial"/>
          <w:sz w:val="24"/>
          <w:szCs w:val="24"/>
        </w:rPr>
        <w:t xml:space="preserve">rea </w:t>
      </w:r>
      <w:r w:rsidR="00A5397C">
        <w:rPr>
          <w:rFonts w:ascii="Arial" w:hAnsi="Arial" w:cs="Arial"/>
          <w:sz w:val="24"/>
          <w:szCs w:val="24"/>
        </w:rPr>
        <w:t>M</w:t>
      </w:r>
      <w:r w:rsidR="00DB40D9" w:rsidRPr="001B1F9F">
        <w:rPr>
          <w:rFonts w:ascii="Arial" w:hAnsi="Arial" w:cs="Arial"/>
          <w:sz w:val="24"/>
          <w:szCs w:val="24"/>
        </w:rPr>
        <w:t>anager for final disposition</w:t>
      </w:r>
      <w:r w:rsidR="000700DA">
        <w:rPr>
          <w:rFonts w:ascii="Arial" w:hAnsi="Arial" w:cs="Arial"/>
          <w:sz w:val="24"/>
          <w:szCs w:val="24"/>
        </w:rPr>
        <w:t xml:space="preserve"> </w:t>
      </w:r>
      <w:r w:rsidR="0085133A" w:rsidRPr="001B1F9F">
        <w:rPr>
          <w:rFonts w:ascii="Arial" w:hAnsi="Arial" w:cs="Arial"/>
          <w:sz w:val="24"/>
          <w:szCs w:val="24"/>
        </w:rPr>
        <w:t>or re-deployment</w:t>
      </w:r>
      <w:r w:rsidR="0019467A">
        <w:rPr>
          <w:rFonts w:ascii="Arial" w:hAnsi="Arial" w:cs="Arial"/>
          <w:sz w:val="24"/>
          <w:szCs w:val="24"/>
        </w:rPr>
        <w:t>.</w:t>
      </w:r>
      <w:r w:rsidR="000C6A09" w:rsidRPr="000C6A09">
        <w:rPr>
          <w:rFonts w:ascii="Arial" w:hAnsi="Arial" w:cs="Arial"/>
          <w:sz w:val="24"/>
          <w:szCs w:val="24"/>
        </w:rPr>
        <w:t xml:space="preserve"> (see Appendix </w:t>
      </w:r>
      <w:r w:rsidR="002C16A7">
        <w:rPr>
          <w:rFonts w:ascii="Arial" w:hAnsi="Arial" w:cs="Arial"/>
          <w:sz w:val="24"/>
          <w:szCs w:val="24"/>
        </w:rPr>
        <w:t>2</w:t>
      </w:r>
      <w:r w:rsidR="000C6A09" w:rsidRPr="000C6A09">
        <w:rPr>
          <w:rFonts w:ascii="Arial" w:hAnsi="Arial" w:cs="Arial"/>
          <w:sz w:val="24"/>
          <w:szCs w:val="24"/>
        </w:rPr>
        <w:t>)</w:t>
      </w:r>
      <w:bookmarkEnd w:id="1"/>
      <w:bookmarkEnd w:id="0"/>
    </w:p>
    <w:p w14:paraId="3ECBEBED" w14:textId="2A086FC8" w:rsidR="0065254F" w:rsidRPr="00753922" w:rsidRDefault="00A23A87" w:rsidP="00EC7FBA">
      <w:pPr>
        <w:pStyle w:val="ListContinue"/>
        <w:ind w:left="0"/>
        <w:rPr>
          <w:rFonts w:ascii="Arial" w:hAnsi="Arial" w:cs="Arial"/>
          <w:sz w:val="24"/>
          <w:szCs w:val="24"/>
        </w:rPr>
      </w:pPr>
      <w:r w:rsidRPr="001B1F9F">
        <w:rPr>
          <w:rFonts w:ascii="Arial" w:hAnsi="Arial" w:cs="Arial"/>
          <w:sz w:val="24"/>
          <w:szCs w:val="24"/>
        </w:rPr>
        <w:t xml:space="preserve">Personnel involved in this operation will wear Level D </w:t>
      </w:r>
      <w:r w:rsidR="00CF18CD" w:rsidRPr="001B1F9F">
        <w:rPr>
          <w:rFonts w:ascii="Arial" w:hAnsi="Arial" w:cs="Arial"/>
          <w:sz w:val="24"/>
          <w:szCs w:val="24"/>
        </w:rPr>
        <w:t xml:space="preserve">PPE </w:t>
      </w:r>
      <w:r w:rsidRPr="001B1F9F">
        <w:rPr>
          <w:rFonts w:ascii="Arial" w:hAnsi="Arial" w:cs="Arial"/>
          <w:sz w:val="24"/>
          <w:szCs w:val="24"/>
        </w:rPr>
        <w:t>including</w:t>
      </w:r>
      <w:r w:rsidR="00CF18CD" w:rsidRPr="001B1F9F">
        <w:rPr>
          <w:rFonts w:ascii="Arial" w:hAnsi="Arial" w:cs="Arial"/>
          <w:sz w:val="24"/>
          <w:szCs w:val="24"/>
        </w:rPr>
        <w:t xml:space="preserve"> hard hats,</w:t>
      </w:r>
      <w:r w:rsidRPr="001B1F9F">
        <w:rPr>
          <w:rFonts w:ascii="Arial" w:hAnsi="Arial" w:cs="Arial"/>
          <w:sz w:val="24"/>
          <w:szCs w:val="24"/>
        </w:rPr>
        <w:t xml:space="preserve"> raingear, </w:t>
      </w:r>
      <w:r w:rsidR="00CF18CD" w:rsidRPr="001B1F9F">
        <w:rPr>
          <w:rFonts w:ascii="Arial" w:hAnsi="Arial" w:cs="Arial"/>
          <w:sz w:val="24"/>
          <w:szCs w:val="24"/>
        </w:rPr>
        <w:t xml:space="preserve">rubber boots, gloves and </w:t>
      </w:r>
      <w:r w:rsidRPr="001B1F9F">
        <w:rPr>
          <w:rFonts w:ascii="Arial" w:hAnsi="Arial" w:cs="Arial"/>
          <w:sz w:val="24"/>
          <w:szCs w:val="24"/>
        </w:rPr>
        <w:t>eye protection.</w:t>
      </w:r>
      <w:r w:rsidR="00313026">
        <w:rPr>
          <w:rFonts w:ascii="Arial" w:hAnsi="Arial" w:cs="Arial"/>
          <w:sz w:val="24"/>
          <w:szCs w:val="24"/>
        </w:rPr>
        <w:t xml:space="preserve"> </w:t>
      </w:r>
      <w:r w:rsidR="006877FE" w:rsidRPr="001B1F9F">
        <w:rPr>
          <w:rFonts w:ascii="Arial" w:hAnsi="Arial" w:cs="Arial"/>
          <w:sz w:val="24"/>
          <w:szCs w:val="24"/>
        </w:rPr>
        <w:t xml:space="preserve">Follow all </w:t>
      </w:r>
      <w:r w:rsidR="0065254F">
        <w:rPr>
          <w:rFonts w:ascii="Arial" w:hAnsi="Arial" w:cs="Arial"/>
          <w:sz w:val="24"/>
          <w:szCs w:val="24"/>
        </w:rPr>
        <w:t>standard operating procedures (</w:t>
      </w:r>
      <w:r w:rsidR="0066065C" w:rsidRPr="001B1F9F">
        <w:rPr>
          <w:rFonts w:ascii="Arial" w:hAnsi="Arial" w:cs="Arial"/>
          <w:sz w:val="24"/>
          <w:szCs w:val="24"/>
        </w:rPr>
        <w:t>SOP</w:t>
      </w:r>
      <w:r w:rsidR="0065254F">
        <w:rPr>
          <w:rFonts w:ascii="Arial" w:hAnsi="Arial" w:cs="Arial"/>
          <w:sz w:val="24"/>
          <w:szCs w:val="24"/>
        </w:rPr>
        <w:t>)</w:t>
      </w:r>
      <w:r w:rsidR="006877FE" w:rsidRPr="001B1F9F">
        <w:rPr>
          <w:rFonts w:ascii="Arial" w:hAnsi="Arial" w:cs="Arial"/>
          <w:sz w:val="24"/>
          <w:szCs w:val="24"/>
        </w:rPr>
        <w:t xml:space="preserve"> guidelines for </w:t>
      </w:r>
      <w:r w:rsidR="00062938" w:rsidRPr="001B1F9F">
        <w:rPr>
          <w:rFonts w:ascii="Arial" w:hAnsi="Arial" w:cs="Arial"/>
          <w:sz w:val="24"/>
          <w:szCs w:val="24"/>
        </w:rPr>
        <w:t>all</w:t>
      </w:r>
      <w:r w:rsidR="006877FE" w:rsidRPr="001B1F9F">
        <w:rPr>
          <w:rFonts w:ascii="Arial" w:hAnsi="Arial" w:cs="Arial"/>
          <w:sz w:val="24"/>
          <w:szCs w:val="24"/>
        </w:rPr>
        <w:t xml:space="preserve"> Confined Space Entry and Rescue operations</w:t>
      </w:r>
      <w:r w:rsidR="000700DA">
        <w:rPr>
          <w:rFonts w:ascii="Arial" w:hAnsi="Arial" w:cs="Arial"/>
          <w:sz w:val="24"/>
          <w:szCs w:val="24"/>
        </w:rPr>
        <w:t xml:space="preserve"> </w:t>
      </w:r>
      <w:r w:rsidR="00B541E0" w:rsidRPr="001B1F9F">
        <w:rPr>
          <w:rFonts w:ascii="Arial" w:hAnsi="Arial" w:cs="Arial"/>
          <w:sz w:val="24"/>
          <w:szCs w:val="24"/>
        </w:rPr>
        <w:t xml:space="preserve">(see Appendix </w:t>
      </w:r>
      <w:r w:rsidR="002C16A7">
        <w:rPr>
          <w:rFonts w:ascii="Arial" w:hAnsi="Arial" w:cs="Arial"/>
          <w:sz w:val="24"/>
          <w:szCs w:val="24"/>
        </w:rPr>
        <w:t>3</w:t>
      </w:r>
      <w:r w:rsidR="00B541E0" w:rsidRPr="001B1F9F">
        <w:rPr>
          <w:rFonts w:ascii="Arial" w:hAnsi="Arial" w:cs="Arial"/>
          <w:sz w:val="24"/>
          <w:szCs w:val="24"/>
        </w:rPr>
        <w:t>)</w:t>
      </w:r>
      <w:r w:rsidR="000700DA">
        <w:rPr>
          <w:rFonts w:ascii="Arial" w:hAnsi="Arial" w:cs="Arial"/>
          <w:sz w:val="24"/>
          <w:szCs w:val="24"/>
        </w:rPr>
        <w:t>.</w:t>
      </w:r>
      <w:r w:rsidR="009E3E08" w:rsidRPr="001B1F9F">
        <w:rPr>
          <w:rFonts w:ascii="Arial" w:hAnsi="Arial" w:cs="Arial"/>
          <w:sz w:val="24"/>
          <w:szCs w:val="24"/>
        </w:rPr>
        <w:t xml:space="preserve"> </w:t>
      </w:r>
    </w:p>
    <w:p w14:paraId="34881854" w14:textId="21D77D6D" w:rsidR="0019467A" w:rsidRPr="00EC7FBA" w:rsidRDefault="00C34130" w:rsidP="00EC7FBA">
      <w:pPr>
        <w:ind w:left="720" w:right="-720" w:hanging="720"/>
        <w:rPr>
          <w:rFonts w:ascii="Arial" w:hAnsi="Arial" w:cs="Arial"/>
          <w:b/>
          <w:sz w:val="24"/>
          <w:szCs w:val="24"/>
        </w:rPr>
      </w:pPr>
      <w:r w:rsidRPr="00EC7FBA">
        <w:rPr>
          <w:rFonts w:ascii="Arial" w:hAnsi="Arial" w:cs="Arial"/>
          <w:b/>
          <w:sz w:val="24"/>
          <w:szCs w:val="24"/>
          <w:u w:val="single"/>
        </w:rPr>
        <w:t>ON-WATER DECONTAMINATION</w:t>
      </w:r>
    </w:p>
    <w:p w14:paraId="58D8EDAA" w14:textId="68909BA2" w:rsidR="005C3483" w:rsidRPr="00EC7FBA" w:rsidRDefault="005C3483" w:rsidP="00EC7FBA">
      <w:pPr>
        <w:pStyle w:val="ListContinue"/>
        <w:ind w:left="0"/>
        <w:rPr>
          <w:rFonts w:ascii="Arial" w:hAnsi="Arial" w:cs="Arial"/>
          <w:sz w:val="24"/>
          <w:szCs w:val="24"/>
        </w:rPr>
      </w:pPr>
      <w:r w:rsidRPr="001B1F9F">
        <w:rPr>
          <w:rFonts w:ascii="Arial" w:hAnsi="Arial" w:cs="Arial"/>
          <w:sz w:val="24"/>
          <w:szCs w:val="24"/>
        </w:rPr>
        <w:t>JSA will be performed at the beginning of each shift.</w:t>
      </w:r>
    </w:p>
    <w:p w14:paraId="66A72E1B" w14:textId="1735C8C2" w:rsidR="00A5535F" w:rsidRPr="00C863A3" w:rsidRDefault="00A5535F" w:rsidP="00EC7FBA">
      <w:pPr>
        <w:rPr>
          <w:rFonts w:ascii="Arial" w:hAnsi="Arial" w:cs="Arial"/>
          <w:sz w:val="24"/>
          <w:szCs w:val="24"/>
        </w:rPr>
      </w:pPr>
      <w:r w:rsidRPr="00C863A3">
        <w:rPr>
          <w:rFonts w:ascii="Arial" w:hAnsi="Arial" w:cs="Arial"/>
          <w:sz w:val="24"/>
          <w:szCs w:val="24"/>
        </w:rPr>
        <w:t xml:space="preserve">The Unified Command shall approve the on-water decontamination of </w:t>
      </w:r>
      <w:r w:rsidR="00C407E4" w:rsidRPr="00C863A3">
        <w:rPr>
          <w:rFonts w:ascii="Arial" w:hAnsi="Arial" w:cs="Arial"/>
          <w:sz w:val="24"/>
          <w:szCs w:val="24"/>
        </w:rPr>
        <w:t xml:space="preserve">response and other </w:t>
      </w:r>
      <w:r w:rsidRPr="00C863A3">
        <w:rPr>
          <w:rFonts w:ascii="Arial" w:hAnsi="Arial" w:cs="Arial"/>
          <w:sz w:val="24"/>
          <w:szCs w:val="24"/>
        </w:rPr>
        <w:t>vessels, barges or watercraft.  On-water decontamination of large vessels shall be conducted at berth or other locations as needed</w:t>
      </w:r>
      <w:r w:rsidR="0065254F" w:rsidRPr="00C863A3">
        <w:rPr>
          <w:rFonts w:ascii="Arial" w:hAnsi="Arial" w:cs="Arial"/>
          <w:sz w:val="24"/>
          <w:szCs w:val="24"/>
        </w:rPr>
        <w:t xml:space="preserve"> within a boomed in area</w:t>
      </w:r>
    </w:p>
    <w:p w14:paraId="3FF5FE99" w14:textId="0CC5F45F" w:rsidR="006877FE" w:rsidRPr="00C863A3" w:rsidRDefault="00A5535F" w:rsidP="00EC7FBA">
      <w:pPr>
        <w:rPr>
          <w:rFonts w:ascii="Arial" w:hAnsi="Arial" w:cs="Arial"/>
          <w:sz w:val="24"/>
          <w:szCs w:val="24"/>
        </w:rPr>
      </w:pPr>
      <w:r w:rsidRPr="00C863A3">
        <w:rPr>
          <w:rFonts w:ascii="Arial" w:hAnsi="Arial" w:cs="Arial"/>
          <w:sz w:val="24"/>
          <w:szCs w:val="24"/>
        </w:rPr>
        <w:t>Decontamination is to occur on-site, if possible</w:t>
      </w:r>
      <w:r w:rsidR="00313026" w:rsidRPr="00C863A3">
        <w:rPr>
          <w:rFonts w:ascii="Arial" w:hAnsi="Arial" w:cs="Arial"/>
          <w:sz w:val="24"/>
          <w:szCs w:val="24"/>
        </w:rPr>
        <w:t>,</w:t>
      </w:r>
      <w:r w:rsidRPr="00C863A3">
        <w:rPr>
          <w:rFonts w:ascii="Arial" w:hAnsi="Arial" w:cs="Arial"/>
          <w:sz w:val="24"/>
          <w:szCs w:val="24"/>
        </w:rPr>
        <w:t xml:space="preserve"> or at a suitable berthing location.</w:t>
      </w:r>
      <w:r w:rsidR="00D35391" w:rsidRPr="00C863A3">
        <w:rPr>
          <w:rFonts w:ascii="Arial" w:hAnsi="Arial" w:cs="Arial"/>
          <w:sz w:val="24"/>
          <w:szCs w:val="24"/>
        </w:rPr>
        <w:t xml:space="preserve"> </w:t>
      </w:r>
      <w:r w:rsidRPr="00C863A3">
        <w:rPr>
          <w:rFonts w:ascii="Arial" w:hAnsi="Arial" w:cs="Arial"/>
          <w:sz w:val="24"/>
          <w:szCs w:val="24"/>
        </w:rPr>
        <w:t>Each vessel will be placed inside standard contractor containment boom secured with a sufficient anchoring system to prevent collapse of the boom perimeter during tidal surge or influx.  Once the vessel is secured within the boom, crews will proceed to either spray</w:t>
      </w:r>
      <w:r w:rsidR="000700DA" w:rsidRPr="00C863A3">
        <w:rPr>
          <w:rFonts w:ascii="Arial" w:hAnsi="Arial" w:cs="Arial"/>
          <w:sz w:val="24"/>
          <w:szCs w:val="24"/>
        </w:rPr>
        <w:t>,</w:t>
      </w:r>
      <w:r w:rsidRPr="00C863A3">
        <w:rPr>
          <w:rFonts w:ascii="Arial" w:hAnsi="Arial" w:cs="Arial"/>
          <w:sz w:val="24"/>
          <w:szCs w:val="24"/>
        </w:rPr>
        <w:t xml:space="preserve"> wash or wipe down </w:t>
      </w:r>
      <w:r w:rsidR="00313026" w:rsidRPr="00C863A3">
        <w:rPr>
          <w:rFonts w:ascii="Arial" w:hAnsi="Arial" w:cs="Arial"/>
          <w:sz w:val="24"/>
          <w:szCs w:val="24"/>
        </w:rPr>
        <w:t xml:space="preserve">the </w:t>
      </w:r>
      <w:r w:rsidRPr="00C863A3">
        <w:rPr>
          <w:rFonts w:ascii="Arial" w:hAnsi="Arial" w:cs="Arial"/>
          <w:sz w:val="24"/>
          <w:szCs w:val="24"/>
        </w:rPr>
        <w:t>vessel to remove product.</w:t>
      </w:r>
      <w:r w:rsidR="00D35391" w:rsidRPr="00C863A3">
        <w:rPr>
          <w:rFonts w:ascii="Arial" w:hAnsi="Arial" w:cs="Arial"/>
          <w:sz w:val="24"/>
          <w:szCs w:val="24"/>
        </w:rPr>
        <w:t xml:space="preserve"> </w:t>
      </w:r>
      <w:r w:rsidRPr="00C863A3">
        <w:rPr>
          <w:rFonts w:ascii="Arial" w:hAnsi="Arial" w:cs="Arial"/>
          <w:sz w:val="24"/>
          <w:szCs w:val="24"/>
        </w:rPr>
        <w:t>A pumping system will retrieve the sheen</w:t>
      </w:r>
      <w:r w:rsidR="000700DA" w:rsidRPr="00C863A3">
        <w:rPr>
          <w:rFonts w:ascii="Arial" w:hAnsi="Arial" w:cs="Arial"/>
          <w:sz w:val="24"/>
          <w:szCs w:val="24"/>
        </w:rPr>
        <w:t xml:space="preserve"> or </w:t>
      </w:r>
      <w:r w:rsidRPr="00C863A3">
        <w:rPr>
          <w:rFonts w:ascii="Arial" w:hAnsi="Arial" w:cs="Arial"/>
          <w:sz w:val="24"/>
          <w:szCs w:val="24"/>
        </w:rPr>
        <w:t xml:space="preserve">product from the area and transfer it to a </w:t>
      </w:r>
      <w:r w:rsidR="000700DA" w:rsidRPr="00C863A3">
        <w:rPr>
          <w:rFonts w:ascii="Arial" w:hAnsi="Arial" w:cs="Arial"/>
          <w:sz w:val="24"/>
          <w:szCs w:val="24"/>
        </w:rPr>
        <w:t>suitable collection container (e.g. barge, vacuum trailer</w:t>
      </w:r>
      <w:r w:rsidR="004C5686" w:rsidRPr="00C863A3">
        <w:rPr>
          <w:rFonts w:ascii="Arial" w:hAnsi="Arial" w:cs="Arial"/>
          <w:sz w:val="24"/>
          <w:szCs w:val="24"/>
        </w:rPr>
        <w:t xml:space="preserve"> or </w:t>
      </w:r>
      <w:r w:rsidR="00D35391" w:rsidRPr="00C863A3">
        <w:rPr>
          <w:rFonts w:ascii="Arial" w:hAnsi="Arial" w:cs="Arial"/>
          <w:sz w:val="24"/>
          <w:szCs w:val="24"/>
        </w:rPr>
        <w:t>“</w:t>
      </w:r>
      <w:r w:rsidR="004C5686" w:rsidRPr="00C863A3">
        <w:rPr>
          <w:rFonts w:ascii="Arial" w:hAnsi="Arial" w:cs="Arial"/>
          <w:sz w:val="24"/>
          <w:szCs w:val="24"/>
        </w:rPr>
        <w:t>frac</w:t>
      </w:r>
      <w:r w:rsidR="00D35391" w:rsidRPr="00C863A3">
        <w:rPr>
          <w:rFonts w:ascii="Arial" w:hAnsi="Arial" w:cs="Arial"/>
          <w:sz w:val="24"/>
          <w:szCs w:val="24"/>
        </w:rPr>
        <w:t>”</w:t>
      </w:r>
      <w:r w:rsidR="004C5686" w:rsidRPr="00C863A3">
        <w:rPr>
          <w:rFonts w:ascii="Arial" w:hAnsi="Arial" w:cs="Arial"/>
          <w:sz w:val="24"/>
          <w:szCs w:val="24"/>
        </w:rPr>
        <w:t xml:space="preserve"> tank)</w:t>
      </w:r>
      <w:r w:rsidRPr="00C863A3">
        <w:rPr>
          <w:rFonts w:ascii="Arial" w:hAnsi="Arial" w:cs="Arial"/>
          <w:sz w:val="24"/>
          <w:szCs w:val="24"/>
        </w:rPr>
        <w:t xml:space="preserve">. If </w:t>
      </w:r>
      <w:r w:rsidR="004C5686" w:rsidRPr="00C863A3">
        <w:rPr>
          <w:rFonts w:ascii="Arial" w:hAnsi="Arial" w:cs="Arial"/>
          <w:sz w:val="24"/>
          <w:szCs w:val="24"/>
        </w:rPr>
        <w:t xml:space="preserve">the </w:t>
      </w:r>
      <w:r w:rsidRPr="00C863A3">
        <w:rPr>
          <w:rFonts w:ascii="Arial" w:hAnsi="Arial" w:cs="Arial"/>
          <w:sz w:val="24"/>
          <w:szCs w:val="24"/>
        </w:rPr>
        <w:t>initial vessel decontamination is completed and a sheen is observed upon</w:t>
      </w:r>
      <w:r w:rsidR="004C5686" w:rsidRPr="00C863A3">
        <w:rPr>
          <w:rFonts w:ascii="Arial" w:hAnsi="Arial" w:cs="Arial"/>
          <w:sz w:val="24"/>
          <w:szCs w:val="24"/>
        </w:rPr>
        <w:t xml:space="preserve"> the </w:t>
      </w:r>
      <w:r w:rsidRPr="00C863A3">
        <w:rPr>
          <w:rFonts w:ascii="Arial" w:hAnsi="Arial" w:cs="Arial"/>
          <w:sz w:val="24"/>
          <w:szCs w:val="24"/>
        </w:rPr>
        <w:t>vessel egress from the decontamination area, secondary decontamination</w:t>
      </w:r>
      <w:r w:rsidR="004C5686" w:rsidRPr="00C863A3">
        <w:rPr>
          <w:rFonts w:ascii="Arial" w:hAnsi="Arial" w:cs="Arial"/>
          <w:sz w:val="24"/>
          <w:szCs w:val="24"/>
        </w:rPr>
        <w:t xml:space="preserve"> </w:t>
      </w:r>
      <w:r w:rsidR="0065254F" w:rsidRPr="00C863A3">
        <w:rPr>
          <w:rFonts w:ascii="Arial" w:hAnsi="Arial" w:cs="Arial"/>
          <w:sz w:val="24"/>
          <w:szCs w:val="24"/>
        </w:rPr>
        <w:t>should</w:t>
      </w:r>
      <w:r w:rsidRPr="00C863A3">
        <w:rPr>
          <w:rFonts w:ascii="Arial" w:hAnsi="Arial" w:cs="Arial"/>
          <w:sz w:val="24"/>
          <w:szCs w:val="24"/>
        </w:rPr>
        <w:t xml:space="preserve"> </w:t>
      </w:r>
      <w:r w:rsidR="004C5686" w:rsidRPr="00C863A3">
        <w:rPr>
          <w:rFonts w:ascii="Arial" w:hAnsi="Arial" w:cs="Arial"/>
          <w:sz w:val="24"/>
          <w:szCs w:val="24"/>
        </w:rPr>
        <w:t>be recommended and</w:t>
      </w:r>
      <w:r w:rsidRPr="00C863A3">
        <w:rPr>
          <w:rFonts w:ascii="Arial" w:hAnsi="Arial" w:cs="Arial"/>
          <w:sz w:val="24"/>
          <w:szCs w:val="24"/>
        </w:rPr>
        <w:t xml:space="preserve"> implemented.</w:t>
      </w:r>
    </w:p>
    <w:p w14:paraId="1E0E7160" w14:textId="66ACCCB1" w:rsidR="0085133A" w:rsidRPr="007166D1" w:rsidRDefault="00A87241" w:rsidP="007166D1">
      <w:pPr>
        <w:rPr>
          <w:rFonts w:ascii="Arial" w:hAnsi="Arial" w:cs="Arial"/>
          <w:b/>
          <w:bCs/>
          <w:sz w:val="24"/>
          <w:szCs w:val="24"/>
          <w:u w:val="single"/>
        </w:rPr>
      </w:pPr>
      <w:r w:rsidRPr="007166D1">
        <w:rPr>
          <w:rFonts w:ascii="Arial" w:hAnsi="Arial" w:cs="Arial"/>
          <w:b/>
          <w:bCs/>
          <w:sz w:val="24"/>
          <w:szCs w:val="24"/>
          <w:u w:val="single"/>
        </w:rPr>
        <w:t xml:space="preserve">LARGE </w:t>
      </w:r>
      <w:r w:rsidR="00C34130" w:rsidRPr="007166D1">
        <w:rPr>
          <w:rFonts w:ascii="Arial" w:hAnsi="Arial" w:cs="Arial"/>
          <w:b/>
          <w:bCs/>
          <w:sz w:val="24"/>
          <w:szCs w:val="24"/>
          <w:u w:val="single"/>
        </w:rPr>
        <w:t>VESSEL DECONTAMINATION</w:t>
      </w:r>
    </w:p>
    <w:p w14:paraId="07EEDC17" w14:textId="3B44F4DE" w:rsidR="0019467A" w:rsidRPr="007166D1" w:rsidRDefault="0085133A" w:rsidP="001C068E">
      <w:pPr>
        <w:pStyle w:val="BodyText"/>
        <w:rPr>
          <w:rFonts w:ascii="Arial" w:hAnsi="Arial" w:cs="Arial"/>
          <w:sz w:val="24"/>
          <w:szCs w:val="24"/>
        </w:rPr>
      </w:pPr>
      <w:r w:rsidRPr="007166D1">
        <w:rPr>
          <w:rFonts w:ascii="Arial" w:hAnsi="Arial" w:cs="Arial"/>
          <w:sz w:val="24"/>
          <w:szCs w:val="24"/>
        </w:rPr>
        <w:t>Gross decontamina</w:t>
      </w:r>
      <w:r w:rsidR="00ED0BFD" w:rsidRPr="007166D1">
        <w:rPr>
          <w:rFonts w:ascii="Arial" w:hAnsi="Arial" w:cs="Arial"/>
          <w:sz w:val="24"/>
          <w:szCs w:val="24"/>
        </w:rPr>
        <w:t xml:space="preserve">tion will take place on-water </w:t>
      </w:r>
      <w:r w:rsidR="0057683F" w:rsidRPr="007166D1">
        <w:rPr>
          <w:rFonts w:ascii="Arial" w:hAnsi="Arial" w:cs="Arial"/>
          <w:sz w:val="24"/>
          <w:szCs w:val="24"/>
        </w:rPr>
        <w:t xml:space="preserve">at </w:t>
      </w:r>
      <w:r w:rsidR="001C068E" w:rsidRPr="007166D1">
        <w:rPr>
          <w:rFonts w:ascii="Arial" w:hAnsi="Arial" w:cs="Arial"/>
          <w:color w:val="9E0000"/>
          <w:sz w:val="24"/>
          <w:szCs w:val="24"/>
        </w:rPr>
        <w:t>______________</w:t>
      </w:r>
      <w:r w:rsidR="0057683F" w:rsidRPr="007166D1">
        <w:rPr>
          <w:rFonts w:ascii="Arial" w:hAnsi="Arial" w:cs="Arial"/>
          <w:sz w:val="24"/>
          <w:szCs w:val="24"/>
        </w:rPr>
        <w:t>. This is</w:t>
      </w:r>
      <w:r w:rsidRPr="007166D1">
        <w:rPr>
          <w:rFonts w:ascii="Arial" w:hAnsi="Arial" w:cs="Arial"/>
          <w:sz w:val="24"/>
          <w:szCs w:val="24"/>
        </w:rPr>
        <w:t xml:space="preserve"> a location away from environmentally and economically sensitive areas, but in the vicinity of the contaminated work zone.</w:t>
      </w:r>
      <w:r w:rsidR="004C5686" w:rsidRPr="007166D1">
        <w:rPr>
          <w:rFonts w:ascii="Arial" w:hAnsi="Arial" w:cs="Arial"/>
          <w:sz w:val="24"/>
          <w:szCs w:val="24"/>
        </w:rPr>
        <w:t xml:space="preserve"> </w:t>
      </w:r>
      <w:r w:rsidR="001056DE" w:rsidRPr="007166D1">
        <w:rPr>
          <w:rFonts w:ascii="Arial" w:hAnsi="Arial" w:cs="Arial"/>
          <w:sz w:val="24"/>
          <w:szCs w:val="24"/>
        </w:rPr>
        <w:t xml:space="preserve">Each vessel will be placed inside standard contractor containment boom during the decontamination process. If required, this decontamination </w:t>
      </w:r>
      <w:r w:rsidR="001056DE" w:rsidRPr="007166D1">
        <w:rPr>
          <w:rFonts w:ascii="Arial" w:hAnsi="Arial" w:cs="Arial"/>
          <w:sz w:val="24"/>
          <w:szCs w:val="24"/>
        </w:rPr>
        <w:lastRenderedPageBreak/>
        <w:t>area may utilize a boom anchoring system to prevent the collapse of the perimeter protection during tidal changes or surges</w:t>
      </w:r>
      <w:r w:rsidR="00F02628" w:rsidRPr="007166D1">
        <w:rPr>
          <w:rFonts w:ascii="Arial" w:hAnsi="Arial" w:cs="Arial"/>
          <w:sz w:val="24"/>
          <w:szCs w:val="24"/>
        </w:rPr>
        <w:t>.</w:t>
      </w:r>
      <w:r w:rsidR="0057683F" w:rsidRPr="007166D1">
        <w:rPr>
          <w:rFonts w:ascii="Arial" w:hAnsi="Arial" w:cs="Arial"/>
          <w:sz w:val="24"/>
          <w:szCs w:val="24"/>
        </w:rPr>
        <w:t xml:space="preserve"> </w:t>
      </w:r>
      <w:r w:rsidRPr="007166D1">
        <w:rPr>
          <w:rFonts w:ascii="Arial" w:hAnsi="Arial" w:cs="Arial"/>
          <w:sz w:val="24"/>
          <w:szCs w:val="24"/>
        </w:rPr>
        <w:t xml:space="preserve">This </w:t>
      </w:r>
      <w:r w:rsidR="00F7021C" w:rsidRPr="007166D1">
        <w:rPr>
          <w:rFonts w:ascii="Arial" w:hAnsi="Arial" w:cs="Arial"/>
          <w:sz w:val="24"/>
          <w:szCs w:val="24"/>
        </w:rPr>
        <w:t>location</w:t>
      </w:r>
      <w:r w:rsidRPr="007166D1">
        <w:rPr>
          <w:rFonts w:ascii="Arial" w:hAnsi="Arial" w:cs="Arial"/>
          <w:sz w:val="24"/>
          <w:szCs w:val="24"/>
        </w:rPr>
        <w:t xml:space="preserve"> </w:t>
      </w:r>
      <w:r w:rsidR="00F7021C" w:rsidRPr="007166D1">
        <w:rPr>
          <w:rFonts w:ascii="Arial" w:hAnsi="Arial" w:cs="Arial"/>
          <w:sz w:val="24"/>
          <w:szCs w:val="24"/>
        </w:rPr>
        <w:t>shall</w:t>
      </w:r>
      <w:r w:rsidRPr="007166D1">
        <w:rPr>
          <w:rFonts w:ascii="Arial" w:hAnsi="Arial" w:cs="Arial"/>
          <w:sz w:val="24"/>
          <w:szCs w:val="24"/>
        </w:rPr>
        <w:t xml:space="preserve"> be approved by </w:t>
      </w:r>
      <w:r w:rsidR="0065254F" w:rsidRPr="007166D1">
        <w:rPr>
          <w:rFonts w:ascii="Arial" w:hAnsi="Arial" w:cs="Arial"/>
          <w:sz w:val="24"/>
          <w:szCs w:val="24"/>
        </w:rPr>
        <w:t xml:space="preserve">the Unified </w:t>
      </w:r>
      <w:r w:rsidRPr="007166D1">
        <w:rPr>
          <w:rFonts w:ascii="Arial" w:hAnsi="Arial" w:cs="Arial"/>
          <w:sz w:val="24"/>
          <w:szCs w:val="24"/>
        </w:rPr>
        <w:t>Command as it moves from site to site.</w:t>
      </w:r>
    </w:p>
    <w:p w14:paraId="322C14AF" w14:textId="579BC7B0" w:rsidR="00D35391" w:rsidRPr="007166D1" w:rsidRDefault="0085133A" w:rsidP="006A1526">
      <w:pPr>
        <w:pStyle w:val="BodyText"/>
        <w:rPr>
          <w:rFonts w:ascii="Arial" w:hAnsi="Arial" w:cs="Arial"/>
          <w:sz w:val="24"/>
          <w:szCs w:val="24"/>
        </w:rPr>
      </w:pPr>
      <w:r w:rsidRPr="007166D1">
        <w:rPr>
          <w:rFonts w:ascii="Arial" w:hAnsi="Arial" w:cs="Arial"/>
          <w:sz w:val="24"/>
          <w:szCs w:val="24"/>
        </w:rPr>
        <w:t>Gross decontamination consists of high</w:t>
      </w:r>
      <w:r w:rsidR="00D35391" w:rsidRPr="007166D1">
        <w:rPr>
          <w:rFonts w:ascii="Arial" w:hAnsi="Arial" w:cs="Arial"/>
          <w:sz w:val="24"/>
          <w:szCs w:val="24"/>
        </w:rPr>
        <w:t>-</w:t>
      </w:r>
      <w:r w:rsidRPr="007166D1">
        <w:rPr>
          <w:rFonts w:ascii="Arial" w:hAnsi="Arial" w:cs="Arial"/>
          <w:sz w:val="24"/>
          <w:szCs w:val="24"/>
        </w:rPr>
        <w:t>pressure water blasting of the contaminated water line to allow the vessel to transit to the final decontamination</w:t>
      </w:r>
      <w:r w:rsidR="00D35391" w:rsidRPr="007166D1">
        <w:rPr>
          <w:rFonts w:ascii="Arial" w:hAnsi="Arial" w:cs="Arial"/>
          <w:sz w:val="24"/>
          <w:szCs w:val="24"/>
        </w:rPr>
        <w:t xml:space="preserve"> </w:t>
      </w:r>
      <w:r w:rsidRPr="007166D1">
        <w:rPr>
          <w:rFonts w:ascii="Arial" w:hAnsi="Arial" w:cs="Arial"/>
          <w:sz w:val="24"/>
          <w:szCs w:val="24"/>
        </w:rPr>
        <w:t>site.</w:t>
      </w:r>
      <w:r w:rsidR="00D35391" w:rsidRPr="007166D1">
        <w:rPr>
          <w:rFonts w:ascii="Arial" w:hAnsi="Arial" w:cs="Arial"/>
          <w:sz w:val="24"/>
          <w:szCs w:val="24"/>
        </w:rPr>
        <w:t xml:space="preserve"> </w:t>
      </w:r>
      <w:r w:rsidRPr="007166D1">
        <w:rPr>
          <w:rFonts w:ascii="Arial" w:hAnsi="Arial" w:cs="Arial"/>
          <w:sz w:val="24"/>
          <w:szCs w:val="24"/>
        </w:rPr>
        <w:t xml:space="preserve">This </w:t>
      </w:r>
      <w:r w:rsidR="00F7021C" w:rsidRPr="007166D1">
        <w:rPr>
          <w:rFonts w:ascii="Arial" w:hAnsi="Arial" w:cs="Arial"/>
          <w:sz w:val="24"/>
          <w:szCs w:val="24"/>
        </w:rPr>
        <w:t>is</w:t>
      </w:r>
      <w:r w:rsidRPr="007166D1">
        <w:rPr>
          <w:rFonts w:ascii="Arial" w:hAnsi="Arial" w:cs="Arial"/>
          <w:sz w:val="24"/>
          <w:szCs w:val="24"/>
        </w:rPr>
        <w:t xml:space="preserve"> accomplished by a fire monitor or high</w:t>
      </w:r>
      <w:r w:rsidR="00C34130" w:rsidRPr="007166D1">
        <w:rPr>
          <w:rFonts w:ascii="Arial" w:hAnsi="Arial" w:cs="Arial"/>
          <w:sz w:val="24"/>
          <w:szCs w:val="24"/>
        </w:rPr>
        <w:t>-</w:t>
      </w:r>
      <w:r w:rsidRPr="007166D1">
        <w:rPr>
          <w:rFonts w:ascii="Arial" w:hAnsi="Arial" w:cs="Arial"/>
          <w:sz w:val="24"/>
          <w:szCs w:val="24"/>
        </w:rPr>
        <w:t>pressure pump</w:t>
      </w:r>
      <w:r w:rsidR="008B3E26" w:rsidRPr="007166D1">
        <w:rPr>
          <w:rFonts w:ascii="Arial" w:hAnsi="Arial" w:cs="Arial"/>
          <w:sz w:val="24"/>
          <w:szCs w:val="24"/>
        </w:rPr>
        <w:t>/hose</w:t>
      </w:r>
      <w:r w:rsidRPr="007166D1">
        <w:rPr>
          <w:rFonts w:ascii="Arial" w:hAnsi="Arial" w:cs="Arial"/>
          <w:sz w:val="24"/>
          <w:szCs w:val="24"/>
        </w:rPr>
        <w:t xml:space="preserve"> system from an adjacent vessel.</w:t>
      </w:r>
    </w:p>
    <w:p w14:paraId="50CAF30B" w14:textId="48969772" w:rsidR="00D35391" w:rsidRPr="00EC7FBA" w:rsidRDefault="00D35391" w:rsidP="00EC7FBA">
      <w:pPr>
        <w:pStyle w:val="ListContinue"/>
        <w:ind w:left="0"/>
        <w:rPr>
          <w:rFonts w:ascii="Arial" w:hAnsi="Arial" w:cs="Arial"/>
          <w:sz w:val="24"/>
          <w:szCs w:val="24"/>
        </w:rPr>
      </w:pPr>
      <w:r w:rsidRPr="001B1F9F">
        <w:rPr>
          <w:rFonts w:ascii="Arial" w:hAnsi="Arial" w:cs="Arial"/>
          <w:sz w:val="24"/>
          <w:szCs w:val="24"/>
        </w:rPr>
        <w:t xml:space="preserve">Decontaminated equipment will be inventoried, and this information will be forwarded to the Resource Unit Leader and the Staging Area Manager for final disposition or re-deployment. </w:t>
      </w:r>
    </w:p>
    <w:p w14:paraId="01AC7F31" w14:textId="6BC928BE" w:rsidR="00D35391" w:rsidRDefault="00D35391" w:rsidP="00EC7FBA">
      <w:pPr>
        <w:pStyle w:val="ListContinue"/>
        <w:ind w:left="0"/>
        <w:rPr>
          <w:rFonts w:ascii="Arial" w:hAnsi="Arial" w:cs="Arial"/>
          <w:sz w:val="24"/>
          <w:szCs w:val="24"/>
        </w:rPr>
      </w:pPr>
      <w:r w:rsidRPr="001B1F9F">
        <w:rPr>
          <w:rFonts w:ascii="Arial" w:hAnsi="Arial" w:cs="Arial"/>
          <w:sz w:val="24"/>
          <w:szCs w:val="24"/>
        </w:rPr>
        <w:t>Personnel involved in this operation will wear Level D PPE including hard hats, raingear, rubber boots, gloves, flotation work vest and eye protection.</w:t>
      </w:r>
    </w:p>
    <w:p w14:paraId="39D9871C" w14:textId="32690333" w:rsidR="00D35391" w:rsidRPr="001B1F9F" w:rsidRDefault="00D35391" w:rsidP="00D35391">
      <w:pPr>
        <w:pStyle w:val="ListContinue"/>
        <w:spacing w:after="0"/>
        <w:ind w:left="0"/>
        <w:rPr>
          <w:rFonts w:ascii="Arial" w:hAnsi="Arial" w:cs="Arial"/>
          <w:sz w:val="24"/>
          <w:szCs w:val="24"/>
        </w:rPr>
      </w:pPr>
      <w:r w:rsidRPr="001B1F9F">
        <w:rPr>
          <w:rFonts w:ascii="Arial" w:hAnsi="Arial" w:cs="Arial"/>
          <w:sz w:val="24"/>
          <w:szCs w:val="24"/>
        </w:rPr>
        <w:t>Follow all SOP guidelines for all Confined Space Entry and Rescue operations.</w:t>
      </w:r>
    </w:p>
    <w:p w14:paraId="22E7239C" w14:textId="62F9F845" w:rsidR="009E43FD" w:rsidRPr="00EC7FBA" w:rsidRDefault="00D35391" w:rsidP="00EC7FBA">
      <w:pPr>
        <w:pStyle w:val="ListContinue"/>
        <w:ind w:left="0"/>
        <w:rPr>
          <w:rFonts w:ascii="Arial" w:hAnsi="Arial" w:cs="Arial"/>
          <w:sz w:val="24"/>
          <w:szCs w:val="24"/>
        </w:rPr>
      </w:pPr>
      <w:r w:rsidRPr="001B1F9F">
        <w:rPr>
          <w:rFonts w:ascii="Arial" w:hAnsi="Arial" w:cs="Arial"/>
          <w:sz w:val="24"/>
          <w:szCs w:val="24"/>
        </w:rPr>
        <w:t xml:space="preserve">(see Appendix </w:t>
      </w:r>
      <w:r w:rsidR="002C16A7">
        <w:rPr>
          <w:rFonts w:ascii="Arial" w:hAnsi="Arial" w:cs="Arial"/>
          <w:sz w:val="24"/>
          <w:szCs w:val="24"/>
        </w:rPr>
        <w:t>3</w:t>
      </w:r>
      <w:r w:rsidRPr="001B1F9F">
        <w:rPr>
          <w:rFonts w:ascii="Arial" w:hAnsi="Arial" w:cs="Arial"/>
          <w:sz w:val="24"/>
          <w:szCs w:val="24"/>
        </w:rPr>
        <w:t xml:space="preserve">) </w:t>
      </w:r>
    </w:p>
    <w:p w14:paraId="0F506998" w14:textId="184D1D0B" w:rsidR="0019467A" w:rsidRPr="007166D1" w:rsidRDefault="00C34130" w:rsidP="007166D1">
      <w:pPr>
        <w:rPr>
          <w:rFonts w:ascii="Arial" w:hAnsi="Arial" w:cs="Arial"/>
          <w:b/>
          <w:bCs/>
          <w:sz w:val="24"/>
          <w:szCs w:val="24"/>
          <w:u w:val="single"/>
        </w:rPr>
      </w:pPr>
      <w:r w:rsidRPr="007166D1">
        <w:rPr>
          <w:rFonts w:ascii="Arial" w:hAnsi="Arial" w:cs="Arial"/>
          <w:b/>
          <w:bCs/>
          <w:sz w:val="24"/>
          <w:szCs w:val="24"/>
          <w:u w:val="single"/>
        </w:rPr>
        <w:t>SMALL VESSEL DECONTAMINATION</w:t>
      </w:r>
    </w:p>
    <w:p w14:paraId="5A12FCA2" w14:textId="2954DFA0" w:rsidR="0057683F" w:rsidRPr="00417BA6" w:rsidRDefault="00A5535F" w:rsidP="007166D1">
      <w:pPr>
        <w:rPr>
          <w:rFonts w:ascii="Arial" w:hAnsi="Arial" w:cs="Arial"/>
          <w:sz w:val="24"/>
          <w:szCs w:val="24"/>
        </w:rPr>
      </w:pPr>
      <w:r w:rsidRPr="00417BA6">
        <w:rPr>
          <w:rFonts w:ascii="Arial" w:hAnsi="Arial" w:cs="Arial"/>
          <w:sz w:val="24"/>
          <w:szCs w:val="24"/>
        </w:rPr>
        <w:t xml:space="preserve">Small vessel decontamination will be completed via use of dry-dock crane arrangement, as feasible.  Small vessels will be lifted from the water and placed in boomed areas of </w:t>
      </w:r>
      <w:r w:rsidR="0019467A" w:rsidRPr="00417BA6">
        <w:rPr>
          <w:rFonts w:ascii="Arial" w:hAnsi="Arial" w:cs="Arial"/>
          <w:sz w:val="24"/>
          <w:szCs w:val="24"/>
        </w:rPr>
        <w:t xml:space="preserve">the </w:t>
      </w:r>
      <w:r w:rsidRPr="00417BA6">
        <w:rPr>
          <w:rFonts w:ascii="Arial" w:hAnsi="Arial" w:cs="Arial"/>
          <w:sz w:val="24"/>
          <w:szCs w:val="24"/>
        </w:rPr>
        <w:t>dry-dock</w:t>
      </w:r>
      <w:r w:rsidR="00181664" w:rsidRPr="00417BA6">
        <w:rPr>
          <w:rFonts w:ascii="Arial" w:hAnsi="Arial" w:cs="Arial"/>
          <w:sz w:val="24"/>
          <w:szCs w:val="24"/>
        </w:rPr>
        <w:t>.</w:t>
      </w:r>
      <w:r w:rsidRPr="00417BA6">
        <w:rPr>
          <w:rFonts w:ascii="Arial" w:hAnsi="Arial" w:cs="Arial"/>
          <w:sz w:val="24"/>
          <w:szCs w:val="24"/>
        </w:rPr>
        <w:t xml:space="preserve"> </w:t>
      </w:r>
      <w:r w:rsidR="00181664" w:rsidRPr="00417BA6">
        <w:rPr>
          <w:rFonts w:ascii="Arial" w:hAnsi="Arial" w:cs="Arial"/>
          <w:sz w:val="24"/>
          <w:szCs w:val="24"/>
        </w:rPr>
        <w:t>The small vessels will be</w:t>
      </w:r>
      <w:r w:rsidR="006575A7" w:rsidRPr="00417BA6">
        <w:rPr>
          <w:rFonts w:ascii="Arial" w:hAnsi="Arial" w:cs="Arial"/>
          <w:sz w:val="24"/>
          <w:szCs w:val="24"/>
        </w:rPr>
        <w:t xml:space="preserve"> </w:t>
      </w:r>
      <w:r w:rsidRPr="00417BA6">
        <w:rPr>
          <w:rFonts w:ascii="Arial" w:hAnsi="Arial" w:cs="Arial"/>
          <w:sz w:val="24"/>
          <w:szCs w:val="24"/>
        </w:rPr>
        <w:t xml:space="preserve">washed </w:t>
      </w:r>
      <w:proofErr w:type="gramStart"/>
      <w:r w:rsidRPr="00417BA6">
        <w:rPr>
          <w:rFonts w:ascii="Arial" w:hAnsi="Arial" w:cs="Arial"/>
          <w:sz w:val="24"/>
          <w:szCs w:val="24"/>
        </w:rPr>
        <w:t>down</w:t>
      </w:r>
      <w:proofErr w:type="gramEnd"/>
      <w:r w:rsidRPr="00417BA6">
        <w:rPr>
          <w:rFonts w:ascii="Arial" w:hAnsi="Arial" w:cs="Arial"/>
          <w:sz w:val="24"/>
          <w:szCs w:val="24"/>
        </w:rPr>
        <w:t xml:space="preserve"> and </w:t>
      </w:r>
      <w:r w:rsidR="0019467A" w:rsidRPr="00417BA6">
        <w:rPr>
          <w:rFonts w:ascii="Arial" w:hAnsi="Arial" w:cs="Arial"/>
          <w:sz w:val="24"/>
          <w:szCs w:val="24"/>
        </w:rPr>
        <w:t xml:space="preserve">the </w:t>
      </w:r>
      <w:r w:rsidR="006575A7" w:rsidRPr="00417BA6">
        <w:rPr>
          <w:rFonts w:ascii="Arial" w:hAnsi="Arial" w:cs="Arial"/>
          <w:sz w:val="24"/>
          <w:szCs w:val="24"/>
        </w:rPr>
        <w:t xml:space="preserve">contaminated </w:t>
      </w:r>
      <w:r w:rsidRPr="00417BA6">
        <w:rPr>
          <w:rFonts w:ascii="Arial" w:hAnsi="Arial" w:cs="Arial"/>
          <w:sz w:val="24"/>
          <w:szCs w:val="24"/>
        </w:rPr>
        <w:t xml:space="preserve">water </w:t>
      </w:r>
      <w:r w:rsidR="0019467A" w:rsidRPr="00417BA6">
        <w:rPr>
          <w:rFonts w:ascii="Arial" w:hAnsi="Arial" w:cs="Arial"/>
          <w:sz w:val="24"/>
          <w:szCs w:val="24"/>
        </w:rPr>
        <w:t xml:space="preserve">will be </w:t>
      </w:r>
      <w:r w:rsidRPr="00417BA6">
        <w:rPr>
          <w:rFonts w:ascii="Arial" w:hAnsi="Arial" w:cs="Arial"/>
          <w:sz w:val="24"/>
          <w:szCs w:val="24"/>
        </w:rPr>
        <w:t xml:space="preserve">collected from within the boomed area.  Areas where boats are lifted will be boomed and monitored to prevent </w:t>
      </w:r>
      <w:r w:rsidR="004C5686" w:rsidRPr="00417BA6">
        <w:rPr>
          <w:rFonts w:ascii="Arial" w:hAnsi="Arial" w:cs="Arial"/>
          <w:sz w:val="24"/>
          <w:szCs w:val="24"/>
        </w:rPr>
        <w:t xml:space="preserve">the </w:t>
      </w:r>
      <w:r w:rsidRPr="00417BA6">
        <w:rPr>
          <w:rFonts w:ascii="Arial" w:hAnsi="Arial" w:cs="Arial"/>
          <w:sz w:val="24"/>
          <w:szCs w:val="24"/>
        </w:rPr>
        <w:t>spread of</w:t>
      </w:r>
      <w:r w:rsidR="0019467A" w:rsidRPr="00417BA6">
        <w:rPr>
          <w:rFonts w:ascii="Arial" w:hAnsi="Arial" w:cs="Arial"/>
          <w:sz w:val="24"/>
          <w:szCs w:val="24"/>
        </w:rPr>
        <w:t xml:space="preserve"> any</w:t>
      </w:r>
      <w:r w:rsidRPr="00417BA6">
        <w:rPr>
          <w:rFonts w:ascii="Arial" w:hAnsi="Arial" w:cs="Arial"/>
          <w:sz w:val="24"/>
          <w:szCs w:val="24"/>
        </w:rPr>
        <w:t xml:space="preserve"> sheen.  All sheen/product from vessel decontamination will be collected via absorbent pad/boom or</w:t>
      </w:r>
      <w:r w:rsidR="0019467A" w:rsidRPr="00417BA6">
        <w:rPr>
          <w:rFonts w:ascii="Arial" w:hAnsi="Arial" w:cs="Arial"/>
          <w:sz w:val="24"/>
          <w:szCs w:val="24"/>
        </w:rPr>
        <w:t xml:space="preserve"> a</w:t>
      </w:r>
      <w:r w:rsidRPr="00417BA6">
        <w:rPr>
          <w:rFonts w:ascii="Arial" w:hAnsi="Arial" w:cs="Arial"/>
          <w:sz w:val="24"/>
          <w:szCs w:val="24"/>
        </w:rPr>
        <w:t xml:space="preserve"> pump </w:t>
      </w:r>
      <w:r w:rsidR="0019467A" w:rsidRPr="00417BA6">
        <w:rPr>
          <w:rFonts w:ascii="Arial" w:hAnsi="Arial" w:cs="Arial"/>
          <w:sz w:val="24"/>
          <w:szCs w:val="24"/>
        </w:rPr>
        <w:t xml:space="preserve">may be used to </w:t>
      </w:r>
      <w:r w:rsidRPr="00417BA6">
        <w:rPr>
          <w:rFonts w:ascii="Arial" w:hAnsi="Arial" w:cs="Arial"/>
          <w:sz w:val="24"/>
          <w:szCs w:val="24"/>
        </w:rPr>
        <w:t>transfer to a</w:t>
      </w:r>
      <w:r w:rsidR="00D35391" w:rsidRPr="00417BA6">
        <w:rPr>
          <w:rFonts w:ascii="Arial" w:hAnsi="Arial" w:cs="Arial"/>
          <w:sz w:val="24"/>
          <w:szCs w:val="24"/>
        </w:rPr>
        <w:t xml:space="preserve"> </w:t>
      </w:r>
      <w:r w:rsidR="00A73B49" w:rsidRPr="00417BA6">
        <w:rPr>
          <w:rFonts w:ascii="Arial" w:hAnsi="Arial" w:cs="Arial"/>
          <w:sz w:val="24"/>
          <w:szCs w:val="24"/>
        </w:rPr>
        <w:t xml:space="preserve">temporary storage </w:t>
      </w:r>
      <w:r w:rsidRPr="00417BA6">
        <w:rPr>
          <w:rFonts w:ascii="Arial" w:hAnsi="Arial" w:cs="Arial"/>
          <w:sz w:val="24"/>
          <w:szCs w:val="24"/>
        </w:rPr>
        <w:t xml:space="preserve">tank, or barge for quantification, reclamation and proper disposal per the Waste </w:t>
      </w:r>
      <w:r w:rsidR="004C5686" w:rsidRPr="00417BA6">
        <w:rPr>
          <w:rFonts w:ascii="Arial" w:hAnsi="Arial" w:cs="Arial"/>
          <w:sz w:val="24"/>
          <w:szCs w:val="24"/>
        </w:rPr>
        <w:t>Management</w:t>
      </w:r>
      <w:r w:rsidRPr="00417BA6">
        <w:rPr>
          <w:rFonts w:ascii="Arial" w:hAnsi="Arial" w:cs="Arial"/>
          <w:sz w:val="24"/>
          <w:szCs w:val="24"/>
        </w:rPr>
        <w:t xml:space="preserve"> and Disposal </w:t>
      </w:r>
      <w:r w:rsidR="00313026" w:rsidRPr="00417BA6">
        <w:rPr>
          <w:rFonts w:ascii="Arial" w:hAnsi="Arial" w:cs="Arial"/>
          <w:sz w:val="24"/>
          <w:szCs w:val="24"/>
        </w:rPr>
        <w:t>P</w:t>
      </w:r>
      <w:r w:rsidRPr="00417BA6">
        <w:rPr>
          <w:rFonts w:ascii="Arial" w:hAnsi="Arial" w:cs="Arial"/>
          <w:sz w:val="24"/>
          <w:szCs w:val="24"/>
        </w:rPr>
        <w:t>lan.</w:t>
      </w:r>
    </w:p>
    <w:p w14:paraId="3A693EB5" w14:textId="7DE1989B" w:rsidR="00ED5C63" w:rsidRPr="00417BA6" w:rsidRDefault="00B32C27" w:rsidP="001C068E">
      <w:pPr>
        <w:autoSpaceDE w:val="0"/>
        <w:autoSpaceDN w:val="0"/>
        <w:adjustRightInd w:val="0"/>
        <w:rPr>
          <w:rFonts w:ascii="Arial" w:hAnsi="Arial" w:cs="Arial"/>
          <w:sz w:val="24"/>
          <w:szCs w:val="24"/>
        </w:rPr>
      </w:pPr>
      <w:r w:rsidRPr="00417BA6">
        <w:rPr>
          <w:rFonts w:ascii="Arial" w:hAnsi="Arial" w:cs="Arial"/>
          <w:sz w:val="24"/>
          <w:szCs w:val="24"/>
        </w:rPr>
        <w:t xml:space="preserve">Final decontamination will </w:t>
      </w:r>
      <w:r w:rsidR="00CF0B52" w:rsidRPr="00417BA6">
        <w:rPr>
          <w:rFonts w:ascii="Arial" w:hAnsi="Arial" w:cs="Arial"/>
          <w:sz w:val="24"/>
          <w:szCs w:val="24"/>
        </w:rPr>
        <w:t xml:space="preserve">also </w:t>
      </w:r>
      <w:r w:rsidRPr="00417BA6">
        <w:rPr>
          <w:rFonts w:ascii="Arial" w:hAnsi="Arial" w:cs="Arial"/>
          <w:sz w:val="24"/>
          <w:szCs w:val="24"/>
        </w:rPr>
        <w:t xml:space="preserve">take place at </w:t>
      </w:r>
      <w:r w:rsidR="00F63114" w:rsidRPr="00417BA6">
        <w:rPr>
          <w:rFonts w:ascii="Arial" w:hAnsi="Arial" w:cs="Arial"/>
          <w:color w:val="9E0000"/>
          <w:sz w:val="24"/>
          <w:szCs w:val="24"/>
        </w:rPr>
        <w:t>___________</w:t>
      </w:r>
      <w:r w:rsidRPr="00417BA6">
        <w:rPr>
          <w:rFonts w:ascii="Arial" w:hAnsi="Arial" w:cs="Arial"/>
          <w:sz w:val="24"/>
          <w:szCs w:val="24"/>
        </w:rPr>
        <w:t>.</w:t>
      </w:r>
      <w:r w:rsidR="00CF6DC2" w:rsidRPr="00417BA6">
        <w:rPr>
          <w:rFonts w:ascii="Arial" w:hAnsi="Arial" w:cs="Arial"/>
          <w:sz w:val="24"/>
          <w:szCs w:val="24"/>
        </w:rPr>
        <w:t xml:space="preserve"> </w:t>
      </w:r>
      <w:r w:rsidR="00ED0BFD" w:rsidRPr="00417BA6">
        <w:rPr>
          <w:rFonts w:ascii="Arial" w:hAnsi="Arial" w:cs="Arial"/>
          <w:sz w:val="24"/>
          <w:szCs w:val="24"/>
        </w:rPr>
        <w:t xml:space="preserve">A decontamination work plan will be created for each </w:t>
      </w:r>
      <w:r w:rsidR="006662D7" w:rsidRPr="00417BA6">
        <w:rPr>
          <w:rFonts w:ascii="Arial" w:hAnsi="Arial" w:cs="Arial"/>
          <w:sz w:val="24"/>
          <w:szCs w:val="24"/>
        </w:rPr>
        <w:t xml:space="preserve">large </w:t>
      </w:r>
      <w:r w:rsidR="00A23A87" w:rsidRPr="00417BA6">
        <w:rPr>
          <w:rFonts w:ascii="Arial" w:hAnsi="Arial" w:cs="Arial"/>
          <w:sz w:val="24"/>
          <w:szCs w:val="24"/>
        </w:rPr>
        <w:t>vessel</w:t>
      </w:r>
      <w:r w:rsidR="006662D7" w:rsidRPr="00417BA6">
        <w:rPr>
          <w:rFonts w:ascii="Arial" w:hAnsi="Arial" w:cs="Arial"/>
          <w:sz w:val="24"/>
          <w:szCs w:val="24"/>
        </w:rPr>
        <w:t xml:space="preserve"> (typically OSRVs)</w:t>
      </w:r>
      <w:r w:rsidR="00A23A87" w:rsidRPr="00417BA6">
        <w:rPr>
          <w:rFonts w:ascii="Arial" w:hAnsi="Arial" w:cs="Arial"/>
          <w:sz w:val="24"/>
          <w:szCs w:val="24"/>
        </w:rPr>
        <w:t xml:space="preserve"> containing storage tanks</w:t>
      </w:r>
      <w:r w:rsidR="00ED0BFD" w:rsidRPr="00417BA6">
        <w:rPr>
          <w:rFonts w:ascii="Arial" w:hAnsi="Arial" w:cs="Arial"/>
          <w:sz w:val="24"/>
          <w:szCs w:val="24"/>
        </w:rPr>
        <w:t xml:space="preserve">. </w:t>
      </w:r>
      <w:r w:rsidR="00A23A87" w:rsidRPr="00417BA6">
        <w:rPr>
          <w:rFonts w:ascii="Arial" w:hAnsi="Arial" w:cs="Arial"/>
          <w:sz w:val="24"/>
          <w:szCs w:val="24"/>
        </w:rPr>
        <w:t xml:space="preserve">Cleaning of these on-board storage tanks may require </w:t>
      </w:r>
      <w:r w:rsidR="005778B6" w:rsidRPr="00417BA6">
        <w:rPr>
          <w:rFonts w:ascii="Arial" w:hAnsi="Arial" w:cs="Arial"/>
          <w:sz w:val="24"/>
          <w:szCs w:val="24"/>
        </w:rPr>
        <w:t>h</w:t>
      </w:r>
      <w:r w:rsidRPr="00417BA6">
        <w:rPr>
          <w:rFonts w:ascii="Arial" w:hAnsi="Arial" w:cs="Arial"/>
          <w:sz w:val="24"/>
          <w:szCs w:val="24"/>
        </w:rPr>
        <w:t xml:space="preserve">ealth and </w:t>
      </w:r>
      <w:r w:rsidR="005778B6" w:rsidRPr="00417BA6">
        <w:rPr>
          <w:rFonts w:ascii="Arial" w:hAnsi="Arial" w:cs="Arial"/>
          <w:sz w:val="24"/>
          <w:szCs w:val="24"/>
        </w:rPr>
        <w:t>s</w:t>
      </w:r>
      <w:r w:rsidRPr="00417BA6">
        <w:rPr>
          <w:rFonts w:ascii="Arial" w:hAnsi="Arial" w:cs="Arial"/>
          <w:sz w:val="24"/>
          <w:szCs w:val="24"/>
        </w:rPr>
        <w:t xml:space="preserve">afety procedures related to </w:t>
      </w:r>
      <w:r w:rsidR="00A23A87" w:rsidRPr="00417BA6">
        <w:rPr>
          <w:rFonts w:ascii="Arial" w:hAnsi="Arial" w:cs="Arial"/>
          <w:sz w:val="24"/>
          <w:szCs w:val="24"/>
        </w:rPr>
        <w:t>Confined Space Entry</w:t>
      </w:r>
      <w:r w:rsidR="004C5686" w:rsidRPr="00417BA6">
        <w:rPr>
          <w:rFonts w:ascii="Arial" w:hAnsi="Arial" w:cs="Arial"/>
          <w:sz w:val="24"/>
          <w:szCs w:val="24"/>
        </w:rPr>
        <w:t xml:space="preserve"> </w:t>
      </w:r>
      <w:r w:rsidR="00A23A87" w:rsidRPr="00417BA6">
        <w:rPr>
          <w:rFonts w:ascii="Arial" w:hAnsi="Arial" w:cs="Arial"/>
          <w:sz w:val="24"/>
          <w:szCs w:val="24"/>
        </w:rPr>
        <w:t>or Confined Space Rescue.</w:t>
      </w:r>
      <w:r w:rsidR="004C5686" w:rsidRPr="00417BA6">
        <w:rPr>
          <w:rFonts w:ascii="Arial" w:hAnsi="Arial" w:cs="Arial"/>
          <w:sz w:val="24"/>
          <w:szCs w:val="24"/>
        </w:rPr>
        <w:t xml:space="preserve"> </w:t>
      </w:r>
      <w:r w:rsidR="00A23A87" w:rsidRPr="00417BA6">
        <w:rPr>
          <w:rFonts w:ascii="Arial" w:hAnsi="Arial" w:cs="Arial"/>
          <w:sz w:val="24"/>
          <w:szCs w:val="24"/>
        </w:rPr>
        <w:t xml:space="preserve">Large Vessel Decontamination Work Plans will address </w:t>
      </w:r>
      <w:r w:rsidR="00ED5C63" w:rsidRPr="00417BA6">
        <w:rPr>
          <w:rFonts w:ascii="Arial" w:hAnsi="Arial" w:cs="Arial"/>
          <w:sz w:val="24"/>
          <w:szCs w:val="24"/>
        </w:rPr>
        <w:t xml:space="preserve">logistics, methodology, health and safety and waste management. </w:t>
      </w:r>
      <w:r w:rsidR="00ED0BFD" w:rsidRPr="00417BA6">
        <w:rPr>
          <w:rFonts w:ascii="Arial" w:hAnsi="Arial" w:cs="Arial"/>
          <w:sz w:val="24"/>
          <w:szCs w:val="24"/>
        </w:rPr>
        <w:t>These plans may be added as appendices to this document</w:t>
      </w:r>
      <w:r w:rsidR="00ED5C63" w:rsidRPr="00417BA6">
        <w:rPr>
          <w:rFonts w:ascii="Arial" w:hAnsi="Arial" w:cs="Arial"/>
          <w:sz w:val="24"/>
          <w:szCs w:val="24"/>
        </w:rPr>
        <w:t xml:space="preserve"> or utilized as a stand-alone document</w:t>
      </w:r>
      <w:r w:rsidR="00ED0BFD" w:rsidRPr="00417BA6">
        <w:rPr>
          <w:rFonts w:ascii="Arial" w:hAnsi="Arial" w:cs="Arial"/>
          <w:sz w:val="24"/>
          <w:szCs w:val="24"/>
        </w:rPr>
        <w:t xml:space="preserve">. </w:t>
      </w:r>
    </w:p>
    <w:p w14:paraId="3879E23A" w14:textId="54A2F3BD" w:rsidR="00B32C27" w:rsidRPr="00417BA6" w:rsidRDefault="00ED5C63" w:rsidP="007166D1">
      <w:pPr>
        <w:pStyle w:val="ListContinue"/>
        <w:ind w:left="0"/>
        <w:rPr>
          <w:rFonts w:ascii="Arial" w:hAnsi="Arial" w:cs="Arial"/>
          <w:sz w:val="24"/>
          <w:szCs w:val="24"/>
        </w:rPr>
      </w:pPr>
      <w:bookmarkStart w:id="2" w:name="_Hlk33713049"/>
      <w:r w:rsidRPr="00417BA6">
        <w:rPr>
          <w:rFonts w:ascii="Arial" w:hAnsi="Arial" w:cs="Arial"/>
          <w:sz w:val="24"/>
          <w:szCs w:val="24"/>
        </w:rPr>
        <w:t>Decontaminated equipment will be</w:t>
      </w:r>
      <w:r w:rsidR="00F63114" w:rsidRPr="00417BA6">
        <w:rPr>
          <w:rFonts w:ascii="Arial" w:hAnsi="Arial" w:cs="Arial"/>
          <w:sz w:val="24"/>
          <w:szCs w:val="24"/>
        </w:rPr>
        <w:t xml:space="preserve"> </w:t>
      </w:r>
      <w:r w:rsidR="006B6312" w:rsidRPr="00417BA6">
        <w:rPr>
          <w:rFonts w:ascii="Arial" w:hAnsi="Arial" w:cs="Arial"/>
          <w:sz w:val="24"/>
          <w:szCs w:val="24"/>
        </w:rPr>
        <w:t>inventoried, t</w:t>
      </w:r>
      <w:r w:rsidRPr="00417BA6">
        <w:rPr>
          <w:rFonts w:ascii="Arial" w:hAnsi="Arial" w:cs="Arial"/>
          <w:sz w:val="24"/>
          <w:szCs w:val="24"/>
        </w:rPr>
        <w:t>h</w:t>
      </w:r>
      <w:r w:rsidR="006B6312" w:rsidRPr="00417BA6">
        <w:rPr>
          <w:rFonts w:ascii="Arial" w:hAnsi="Arial" w:cs="Arial"/>
          <w:sz w:val="24"/>
          <w:szCs w:val="24"/>
        </w:rPr>
        <w:t>e inventory list</w:t>
      </w:r>
      <w:r w:rsidRPr="00417BA6">
        <w:rPr>
          <w:rFonts w:ascii="Arial" w:hAnsi="Arial" w:cs="Arial"/>
          <w:sz w:val="24"/>
          <w:szCs w:val="24"/>
        </w:rPr>
        <w:t xml:space="preserve"> will be forwarded to the Resource Unit Leader </w:t>
      </w:r>
      <w:bookmarkStart w:id="3" w:name="_Hlk33682226"/>
      <w:r w:rsidRPr="00417BA6">
        <w:rPr>
          <w:rFonts w:ascii="Arial" w:hAnsi="Arial" w:cs="Arial"/>
          <w:sz w:val="24"/>
          <w:szCs w:val="24"/>
        </w:rPr>
        <w:t>and the Staging Area Manager for final disposition or re-deployment</w:t>
      </w:r>
      <w:r w:rsidR="00361EFD" w:rsidRPr="00417BA6">
        <w:rPr>
          <w:rFonts w:ascii="Arial" w:hAnsi="Arial" w:cs="Arial"/>
          <w:sz w:val="24"/>
          <w:szCs w:val="24"/>
        </w:rPr>
        <w:t xml:space="preserve"> (see </w:t>
      </w:r>
      <w:r w:rsidR="00C860AB" w:rsidRPr="00417BA6">
        <w:rPr>
          <w:rFonts w:ascii="Arial" w:hAnsi="Arial" w:cs="Arial"/>
          <w:sz w:val="24"/>
          <w:szCs w:val="24"/>
        </w:rPr>
        <w:t>A</w:t>
      </w:r>
      <w:r w:rsidR="00361EFD" w:rsidRPr="00417BA6">
        <w:rPr>
          <w:rFonts w:ascii="Arial" w:hAnsi="Arial" w:cs="Arial"/>
          <w:sz w:val="24"/>
          <w:szCs w:val="24"/>
        </w:rPr>
        <w:t xml:space="preserve">ppendix </w:t>
      </w:r>
      <w:r w:rsidR="0091583E" w:rsidRPr="00417BA6">
        <w:rPr>
          <w:rFonts w:ascii="Arial" w:hAnsi="Arial" w:cs="Arial"/>
          <w:sz w:val="24"/>
          <w:szCs w:val="24"/>
        </w:rPr>
        <w:t>2)</w:t>
      </w:r>
      <w:r w:rsidR="00807BE7" w:rsidRPr="00417BA6">
        <w:rPr>
          <w:rFonts w:ascii="Arial" w:hAnsi="Arial" w:cs="Arial"/>
          <w:sz w:val="24"/>
          <w:szCs w:val="24"/>
        </w:rPr>
        <w:t>.</w:t>
      </w:r>
      <w:bookmarkEnd w:id="2"/>
      <w:bookmarkEnd w:id="3"/>
    </w:p>
    <w:p w14:paraId="1780FF82" w14:textId="4F77D3B2" w:rsidR="005D33C4" w:rsidRPr="00417BA6" w:rsidRDefault="005D33C4" w:rsidP="007166D1">
      <w:pPr>
        <w:pStyle w:val="ListContinue"/>
        <w:ind w:left="0"/>
        <w:rPr>
          <w:rFonts w:ascii="Arial" w:hAnsi="Arial" w:cs="Arial"/>
          <w:sz w:val="24"/>
          <w:szCs w:val="24"/>
        </w:rPr>
      </w:pPr>
      <w:r w:rsidRPr="00417BA6">
        <w:rPr>
          <w:rFonts w:ascii="Arial" w:hAnsi="Arial" w:cs="Arial"/>
          <w:sz w:val="24"/>
          <w:szCs w:val="24"/>
        </w:rPr>
        <w:t>Personnel involved in this operation will wear Level D PPE including hard hats, raingear, rubber boots, gloves, flotation work vest and eye protection</w:t>
      </w:r>
      <w:r w:rsidR="00CB2915" w:rsidRPr="00417BA6">
        <w:rPr>
          <w:rFonts w:ascii="Arial" w:hAnsi="Arial" w:cs="Arial"/>
          <w:sz w:val="24"/>
          <w:szCs w:val="24"/>
        </w:rPr>
        <w:t>.</w:t>
      </w:r>
    </w:p>
    <w:p w14:paraId="2E5A3683" w14:textId="652844F8" w:rsidR="005D33C4" w:rsidRPr="00417BA6" w:rsidRDefault="005D33C4" w:rsidP="007166D1">
      <w:pPr>
        <w:pStyle w:val="ListContinue"/>
        <w:spacing w:line="480" w:lineRule="auto"/>
        <w:ind w:left="0"/>
        <w:rPr>
          <w:rFonts w:ascii="Arial" w:hAnsi="Arial" w:cs="Arial"/>
          <w:sz w:val="24"/>
          <w:szCs w:val="24"/>
        </w:rPr>
      </w:pPr>
      <w:r w:rsidRPr="00417BA6">
        <w:rPr>
          <w:rFonts w:ascii="Arial" w:hAnsi="Arial" w:cs="Arial"/>
          <w:sz w:val="24"/>
          <w:szCs w:val="24"/>
        </w:rPr>
        <w:t xml:space="preserve">Follow all </w:t>
      </w:r>
      <w:r w:rsidR="001056DE" w:rsidRPr="00417BA6">
        <w:rPr>
          <w:rFonts w:ascii="Arial" w:hAnsi="Arial" w:cs="Arial"/>
          <w:sz w:val="24"/>
          <w:szCs w:val="24"/>
        </w:rPr>
        <w:t>SOP</w:t>
      </w:r>
      <w:r w:rsidRPr="00417BA6">
        <w:rPr>
          <w:rFonts w:ascii="Arial" w:hAnsi="Arial" w:cs="Arial"/>
          <w:sz w:val="24"/>
          <w:szCs w:val="24"/>
        </w:rPr>
        <w:t xml:space="preserve"> guidelines for </w:t>
      </w:r>
      <w:r w:rsidR="009E3E08" w:rsidRPr="00417BA6">
        <w:rPr>
          <w:rFonts w:ascii="Arial" w:hAnsi="Arial" w:cs="Arial"/>
          <w:sz w:val="24"/>
          <w:szCs w:val="24"/>
        </w:rPr>
        <w:t xml:space="preserve">all </w:t>
      </w:r>
      <w:r w:rsidRPr="00417BA6">
        <w:rPr>
          <w:rFonts w:ascii="Arial" w:hAnsi="Arial" w:cs="Arial"/>
          <w:sz w:val="24"/>
          <w:szCs w:val="24"/>
        </w:rPr>
        <w:t>Confined Space Entry and Rescue</w:t>
      </w:r>
      <w:r w:rsidR="009E3E08" w:rsidRPr="00417BA6">
        <w:rPr>
          <w:rFonts w:ascii="Arial" w:hAnsi="Arial" w:cs="Arial"/>
          <w:sz w:val="24"/>
          <w:szCs w:val="24"/>
        </w:rPr>
        <w:t xml:space="preserve"> operations</w:t>
      </w:r>
      <w:r w:rsidR="006575A7" w:rsidRPr="00417BA6">
        <w:rPr>
          <w:rFonts w:ascii="Arial" w:hAnsi="Arial" w:cs="Arial"/>
          <w:sz w:val="24"/>
          <w:szCs w:val="24"/>
        </w:rPr>
        <w:t xml:space="preserve"> </w:t>
      </w:r>
      <w:r w:rsidR="009E3E08" w:rsidRPr="00417BA6">
        <w:rPr>
          <w:rFonts w:ascii="Arial" w:hAnsi="Arial" w:cs="Arial"/>
          <w:sz w:val="24"/>
          <w:szCs w:val="24"/>
        </w:rPr>
        <w:t xml:space="preserve">(see Appendix </w:t>
      </w:r>
      <w:r w:rsidR="002C16A7" w:rsidRPr="00417BA6">
        <w:rPr>
          <w:rFonts w:ascii="Arial" w:hAnsi="Arial" w:cs="Arial"/>
          <w:sz w:val="24"/>
          <w:szCs w:val="24"/>
        </w:rPr>
        <w:t>3</w:t>
      </w:r>
      <w:r w:rsidR="009E3E08" w:rsidRPr="00417BA6">
        <w:rPr>
          <w:rFonts w:ascii="Arial" w:hAnsi="Arial" w:cs="Arial"/>
          <w:sz w:val="24"/>
          <w:szCs w:val="24"/>
        </w:rPr>
        <w:t>)</w:t>
      </w:r>
      <w:r w:rsidR="006575A7" w:rsidRPr="00417BA6">
        <w:rPr>
          <w:rFonts w:ascii="Arial" w:hAnsi="Arial" w:cs="Arial"/>
          <w:sz w:val="24"/>
          <w:szCs w:val="24"/>
        </w:rPr>
        <w:t>.</w:t>
      </w:r>
    </w:p>
    <w:p w14:paraId="7B35E7CD" w14:textId="13B7D258" w:rsidR="005D4C0E" w:rsidRPr="007166D1" w:rsidRDefault="000C6A09" w:rsidP="007166D1">
      <w:pPr>
        <w:rPr>
          <w:rFonts w:ascii="Arial" w:hAnsi="Arial" w:cs="Arial"/>
          <w:b/>
          <w:bCs/>
          <w:sz w:val="24"/>
          <w:szCs w:val="24"/>
          <w:u w:val="single"/>
        </w:rPr>
      </w:pPr>
      <w:r w:rsidRPr="007166D1">
        <w:rPr>
          <w:rFonts w:ascii="Arial" w:hAnsi="Arial" w:cs="Arial"/>
          <w:b/>
          <w:bCs/>
          <w:sz w:val="24"/>
          <w:szCs w:val="24"/>
          <w:u w:val="single"/>
        </w:rPr>
        <w:lastRenderedPageBreak/>
        <w:t xml:space="preserve">NON-PORTABLE </w:t>
      </w:r>
      <w:r w:rsidR="00A5535F" w:rsidRPr="007166D1">
        <w:rPr>
          <w:rFonts w:ascii="Arial" w:hAnsi="Arial" w:cs="Arial"/>
          <w:b/>
          <w:bCs/>
          <w:sz w:val="24"/>
          <w:szCs w:val="24"/>
          <w:u w:val="single"/>
        </w:rPr>
        <w:t>E</w:t>
      </w:r>
      <w:r w:rsidR="00C34130" w:rsidRPr="007166D1">
        <w:rPr>
          <w:rFonts w:ascii="Arial" w:hAnsi="Arial" w:cs="Arial"/>
          <w:b/>
          <w:bCs/>
          <w:sz w:val="24"/>
          <w:szCs w:val="24"/>
          <w:u w:val="single"/>
        </w:rPr>
        <w:t>QUIPMENT DECONTAMINATIO</w:t>
      </w:r>
      <w:r w:rsidR="007166D1" w:rsidRPr="007166D1">
        <w:rPr>
          <w:rFonts w:ascii="Arial" w:hAnsi="Arial" w:cs="Arial"/>
          <w:b/>
          <w:bCs/>
          <w:sz w:val="24"/>
          <w:szCs w:val="24"/>
          <w:u w:val="single"/>
        </w:rPr>
        <w:t>N</w:t>
      </w:r>
    </w:p>
    <w:p w14:paraId="110B7943" w14:textId="661C9504" w:rsidR="00C407E4" w:rsidRPr="00417BA6" w:rsidRDefault="00E6218F" w:rsidP="009947A9">
      <w:pPr>
        <w:rPr>
          <w:rFonts w:ascii="Arial" w:hAnsi="Arial" w:cs="Arial"/>
          <w:sz w:val="24"/>
          <w:szCs w:val="24"/>
        </w:rPr>
      </w:pPr>
      <w:r w:rsidRPr="00417BA6">
        <w:rPr>
          <w:rFonts w:ascii="Arial" w:hAnsi="Arial" w:cs="Arial"/>
          <w:sz w:val="24"/>
          <w:szCs w:val="24"/>
        </w:rPr>
        <w:t>The</w:t>
      </w:r>
      <w:r w:rsidR="00A5535F" w:rsidRPr="00417BA6">
        <w:rPr>
          <w:rFonts w:ascii="Arial" w:hAnsi="Arial" w:cs="Arial"/>
          <w:sz w:val="24"/>
          <w:szCs w:val="24"/>
        </w:rPr>
        <w:t xml:space="preserve"> </w:t>
      </w:r>
      <w:r w:rsidR="005D4C0E" w:rsidRPr="00417BA6">
        <w:rPr>
          <w:rFonts w:ascii="Arial" w:hAnsi="Arial" w:cs="Arial"/>
          <w:sz w:val="24"/>
          <w:szCs w:val="24"/>
        </w:rPr>
        <w:t xml:space="preserve">utilization of </w:t>
      </w:r>
      <w:r w:rsidR="00B34447" w:rsidRPr="00417BA6">
        <w:rPr>
          <w:rFonts w:ascii="Arial" w:hAnsi="Arial" w:cs="Arial"/>
          <w:sz w:val="24"/>
          <w:szCs w:val="24"/>
        </w:rPr>
        <w:t>approved</w:t>
      </w:r>
      <w:r w:rsidR="00A87241" w:rsidRPr="00417BA6">
        <w:rPr>
          <w:rFonts w:ascii="Arial" w:hAnsi="Arial" w:cs="Arial"/>
          <w:sz w:val="24"/>
          <w:szCs w:val="24"/>
        </w:rPr>
        <w:t xml:space="preserve"> </w:t>
      </w:r>
      <w:r w:rsidR="00A5535F" w:rsidRPr="00417BA6">
        <w:rPr>
          <w:rFonts w:ascii="Arial" w:hAnsi="Arial" w:cs="Arial"/>
          <w:sz w:val="24"/>
          <w:szCs w:val="24"/>
        </w:rPr>
        <w:t xml:space="preserve">cleaning </w:t>
      </w:r>
      <w:r w:rsidR="005D4C0E" w:rsidRPr="00417BA6">
        <w:rPr>
          <w:rFonts w:ascii="Arial" w:hAnsi="Arial" w:cs="Arial"/>
          <w:sz w:val="24"/>
          <w:szCs w:val="24"/>
        </w:rPr>
        <w:t>products</w:t>
      </w:r>
      <w:r w:rsidR="00A5535F" w:rsidRPr="00417BA6">
        <w:rPr>
          <w:rFonts w:ascii="Arial" w:hAnsi="Arial" w:cs="Arial"/>
          <w:sz w:val="24"/>
          <w:szCs w:val="24"/>
        </w:rPr>
        <w:t xml:space="preserve"> and </w:t>
      </w:r>
      <w:r w:rsidR="00B614C3" w:rsidRPr="00417BA6">
        <w:rPr>
          <w:rFonts w:ascii="Arial" w:hAnsi="Arial" w:cs="Arial"/>
          <w:sz w:val="24"/>
          <w:szCs w:val="24"/>
        </w:rPr>
        <w:t xml:space="preserve">high-pressure </w:t>
      </w:r>
      <w:r w:rsidR="00A5535F" w:rsidRPr="00417BA6">
        <w:rPr>
          <w:rFonts w:ascii="Arial" w:hAnsi="Arial" w:cs="Arial"/>
          <w:sz w:val="24"/>
          <w:szCs w:val="24"/>
        </w:rPr>
        <w:t>water wash will be the primary methods to decontaminate</w:t>
      </w:r>
      <w:r w:rsidR="00DF6673" w:rsidRPr="00417BA6">
        <w:rPr>
          <w:rFonts w:ascii="Arial" w:hAnsi="Arial" w:cs="Arial"/>
          <w:sz w:val="24"/>
          <w:szCs w:val="24"/>
        </w:rPr>
        <w:t xml:space="preserve"> non-portable</w:t>
      </w:r>
      <w:r w:rsidR="00A5535F" w:rsidRPr="00417BA6">
        <w:rPr>
          <w:rFonts w:ascii="Arial" w:hAnsi="Arial" w:cs="Arial"/>
          <w:sz w:val="24"/>
          <w:szCs w:val="24"/>
        </w:rPr>
        <w:t xml:space="preserve"> equipment</w:t>
      </w:r>
      <w:r w:rsidR="002D544C" w:rsidRPr="00417BA6">
        <w:rPr>
          <w:rFonts w:ascii="Arial" w:hAnsi="Arial" w:cs="Arial"/>
          <w:sz w:val="24"/>
          <w:szCs w:val="24"/>
        </w:rPr>
        <w:t>.</w:t>
      </w:r>
    </w:p>
    <w:p w14:paraId="1F588583" w14:textId="7BDC1182" w:rsidR="00A5535F" w:rsidRPr="00417BA6" w:rsidRDefault="00A5535F" w:rsidP="009947A9">
      <w:pPr>
        <w:rPr>
          <w:rFonts w:ascii="Arial" w:hAnsi="Arial" w:cs="Arial"/>
          <w:sz w:val="24"/>
          <w:szCs w:val="24"/>
        </w:rPr>
      </w:pPr>
      <w:r w:rsidRPr="00417BA6">
        <w:rPr>
          <w:rFonts w:ascii="Arial" w:hAnsi="Arial" w:cs="Arial"/>
          <w:sz w:val="24"/>
          <w:szCs w:val="24"/>
        </w:rPr>
        <w:t xml:space="preserve">The equipment decontamination area will have a large pool for cleaning equipment and a </w:t>
      </w:r>
      <w:r w:rsidR="00B614C3" w:rsidRPr="00417BA6">
        <w:rPr>
          <w:rFonts w:ascii="Arial" w:hAnsi="Arial" w:cs="Arial"/>
          <w:sz w:val="24"/>
          <w:szCs w:val="24"/>
        </w:rPr>
        <w:t xml:space="preserve">temporary </w:t>
      </w:r>
      <w:r w:rsidRPr="00417BA6">
        <w:rPr>
          <w:rFonts w:ascii="Arial" w:hAnsi="Arial" w:cs="Arial"/>
          <w:sz w:val="24"/>
          <w:szCs w:val="24"/>
        </w:rPr>
        <w:t>storage</w:t>
      </w:r>
      <w:r w:rsidR="00B614C3" w:rsidRPr="00417BA6">
        <w:rPr>
          <w:rFonts w:ascii="Arial" w:hAnsi="Arial" w:cs="Arial"/>
          <w:sz w:val="24"/>
          <w:szCs w:val="24"/>
        </w:rPr>
        <w:t xml:space="preserve"> tank will be used for </w:t>
      </w:r>
      <w:r w:rsidR="00E6218F" w:rsidRPr="00417BA6">
        <w:rPr>
          <w:rFonts w:ascii="Arial" w:hAnsi="Arial" w:cs="Arial"/>
          <w:sz w:val="24"/>
          <w:szCs w:val="24"/>
        </w:rPr>
        <w:t xml:space="preserve">the collection of </w:t>
      </w:r>
      <w:r w:rsidR="00B614C3" w:rsidRPr="00417BA6">
        <w:rPr>
          <w:rFonts w:ascii="Arial" w:hAnsi="Arial" w:cs="Arial"/>
          <w:sz w:val="24"/>
          <w:szCs w:val="24"/>
        </w:rPr>
        <w:t>all</w:t>
      </w:r>
      <w:r w:rsidRPr="00417BA6">
        <w:rPr>
          <w:rFonts w:ascii="Arial" w:hAnsi="Arial" w:cs="Arial"/>
          <w:sz w:val="24"/>
          <w:szCs w:val="24"/>
        </w:rPr>
        <w:t xml:space="preserve"> </w:t>
      </w:r>
      <w:r w:rsidR="00E6218F" w:rsidRPr="00417BA6">
        <w:rPr>
          <w:rFonts w:ascii="Arial" w:hAnsi="Arial" w:cs="Arial"/>
          <w:sz w:val="24"/>
          <w:szCs w:val="24"/>
        </w:rPr>
        <w:t xml:space="preserve">recovered </w:t>
      </w:r>
      <w:r w:rsidRPr="00417BA6">
        <w:rPr>
          <w:rFonts w:ascii="Arial" w:hAnsi="Arial" w:cs="Arial"/>
          <w:sz w:val="24"/>
          <w:szCs w:val="24"/>
        </w:rPr>
        <w:t>liquids.</w:t>
      </w:r>
      <w:r w:rsidR="00E6218F" w:rsidRPr="00417BA6">
        <w:rPr>
          <w:rFonts w:ascii="Arial" w:hAnsi="Arial" w:cs="Arial"/>
          <w:sz w:val="24"/>
          <w:szCs w:val="24"/>
        </w:rPr>
        <w:t xml:space="preserve"> </w:t>
      </w:r>
      <w:r w:rsidRPr="00417BA6">
        <w:rPr>
          <w:rFonts w:ascii="Arial" w:hAnsi="Arial" w:cs="Arial"/>
          <w:sz w:val="24"/>
          <w:szCs w:val="24"/>
        </w:rPr>
        <w:t>The cleaning pool will be lined with secondary containment to capture any</w:t>
      </w:r>
      <w:r w:rsidR="00CB2915" w:rsidRPr="00417BA6">
        <w:rPr>
          <w:rFonts w:ascii="Arial" w:hAnsi="Arial" w:cs="Arial"/>
          <w:sz w:val="24"/>
          <w:szCs w:val="24"/>
        </w:rPr>
        <w:t xml:space="preserve"> run</w:t>
      </w:r>
      <w:r w:rsidR="00D35391" w:rsidRPr="00417BA6">
        <w:rPr>
          <w:rFonts w:ascii="Arial" w:hAnsi="Arial" w:cs="Arial"/>
          <w:sz w:val="24"/>
          <w:szCs w:val="24"/>
        </w:rPr>
        <w:t>-</w:t>
      </w:r>
      <w:r w:rsidR="00CB2915" w:rsidRPr="00417BA6">
        <w:rPr>
          <w:rFonts w:ascii="Arial" w:hAnsi="Arial" w:cs="Arial"/>
          <w:sz w:val="24"/>
          <w:szCs w:val="24"/>
        </w:rPr>
        <w:t>off</w:t>
      </w:r>
      <w:r w:rsidRPr="00417BA6">
        <w:rPr>
          <w:rFonts w:ascii="Arial" w:hAnsi="Arial" w:cs="Arial"/>
          <w:sz w:val="24"/>
          <w:szCs w:val="24"/>
        </w:rPr>
        <w:t xml:space="preserve"> material</w:t>
      </w:r>
      <w:r w:rsidR="00CB2915" w:rsidRPr="00417BA6">
        <w:rPr>
          <w:rFonts w:ascii="Arial" w:hAnsi="Arial" w:cs="Arial"/>
          <w:sz w:val="24"/>
          <w:szCs w:val="24"/>
        </w:rPr>
        <w:t xml:space="preserve"> created during the cleaning process</w:t>
      </w:r>
      <w:r w:rsidRPr="00417BA6">
        <w:rPr>
          <w:rFonts w:ascii="Arial" w:hAnsi="Arial" w:cs="Arial"/>
          <w:sz w:val="24"/>
          <w:szCs w:val="24"/>
        </w:rPr>
        <w:t>.</w:t>
      </w:r>
    </w:p>
    <w:p w14:paraId="78173E10" w14:textId="425F255F" w:rsidR="00A5535F" w:rsidRPr="00417BA6" w:rsidRDefault="00A5535F" w:rsidP="009947A9">
      <w:pPr>
        <w:rPr>
          <w:rFonts w:ascii="Arial" w:hAnsi="Arial" w:cs="Arial"/>
          <w:sz w:val="24"/>
          <w:szCs w:val="24"/>
        </w:rPr>
      </w:pPr>
      <w:r w:rsidRPr="00417BA6">
        <w:rPr>
          <w:rFonts w:ascii="Arial" w:hAnsi="Arial" w:cs="Arial"/>
          <w:sz w:val="24"/>
          <w:szCs w:val="24"/>
        </w:rPr>
        <w:t>Equipment that cannot safely be moved will be decontaminated on-site using</w:t>
      </w:r>
      <w:r w:rsidR="002D544C" w:rsidRPr="00417BA6">
        <w:rPr>
          <w:rFonts w:ascii="Arial" w:hAnsi="Arial" w:cs="Arial"/>
          <w:sz w:val="24"/>
          <w:szCs w:val="24"/>
        </w:rPr>
        <w:t xml:space="preserve"> an approved</w:t>
      </w:r>
      <w:r w:rsidRPr="00417BA6">
        <w:rPr>
          <w:rFonts w:ascii="Arial" w:hAnsi="Arial" w:cs="Arial"/>
          <w:sz w:val="24"/>
          <w:szCs w:val="24"/>
        </w:rPr>
        <w:t xml:space="preserve"> cleansing solution and</w:t>
      </w:r>
      <w:r w:rsidR="00B614C3" w:rsidRPr="00417BA6">
        <w:rPr>
          <w:rFonts w:ascii="Arial" w:hAnsi="Arial" w:cs="Arial"/>
          <w:sz w:val="24"/>
          <w:szCs w:val="24"/>
        </w:rPr>
        <w:t xml:space="preserve"> </w:t>
      </w:r>
      <w:r w:rsidR="00E6218F" w:rsidRPr="00417BA6">
        <w:rPr>
          <w:rFonts w:ascii="Arial" w:hAnsi="Arial" w:cs="Arial"/>
          <w:sz w:val="24"/>
          <w:szCs w:val="24"/>
        </w:rPr>
        <w:t>high-pressure</w:t>
      </w:r>
      <w:r w:rsidRPr="00417BA6">
        <w:rPr>
          <w:rFonts w:ascii="Arial" w:hAnsi="Arial" w:cs="Arial"/>
          <w:sz w:val="24"/>
          <w:szCs w:val="24"/>
        </w:rPr>
        <w:t xml:space="preserve"> water rinse; this process will be repeated until visible contamination is removed. Areas used for cleaning will be </w:t>
      </w:r>
      <w:proofErr w:type="spellStart"/>
      <w:r w:rsidRPr="00417BA6">
        <w:rPr>
          <w:rFonts w:ascii="Arial" w:hAnsi="Arial" w:cs="Arial"/>
          <w:sz w:val="24"/>
          <w:szCs w:val="24"/>
        </w:rPr>
        <w:t>b</w:t>
      </w:r>
      <w:r w:rsidR="005D4C0E" w:rsidRPr="00417BA6">
        <w:rPr>
          <w:rFonts w:ascii="Arial" w:hAnsi="Arial" w:cs="Arial"/>
          <w:sz w:val="24"/>
          <w:szCs w:val="24"/>
        </w:rPr>
        <w:t>e</w:t>
      </w:r>
      <w:r w:rsidRPr="00417BA6">
        <w:rPr>
          <w:rFonts w:ascii="Arial" w:hAnsi="Arial" w:cs="Arial"/>
          <w:sz w:val="24"/>
          <w:szCs w:val="24"/>
        </w:rPr>
        <w:t>r</w:t>
      </w:r>
      <w:r w:rsidR="005D4C0E" w:rsidRPr="00417BA6">
        <w:rPr>
          <w:rFonts w:ascii="Arial" w:hAnsi="Arial" w:cs="Arial"/>
          <w:sz w:val="24"/>
          <w:szCs w:val="24"/>
        </w:rPr>
        <w:t>med</w:t>
      </w:r>
      <w:proofErr w:type="spellEnd"/>
      <w:r w:rsidRPr="00417BA6">
        <w:rPr>
          <w:rFonts w:ascii="Arial" w:hAnsi="Arial" w:cs="Arial"/>
          <w:sz w:val="24"/>
          <w:szCs w:val="24"/>
        </w:rPr>
        <w:t xml:space="preserve"> and lined to prevent additional contamination</w:t>
      </w:r>
      <w:r w:rsidR="005D4C0E" w:rsidRPr="00417BA6">
        <w:rPr>
          <w:rFonts w:ascii="Arial" w:hAnsi="Arial" w:cs="Arial"/>
          <w:sz w:val="24"/>
          <w:szCs w:val="24"/>
        </w:rPr>
        <w:t>. T</w:t>
      </w:r>
      <w:r w:rsidRPr="00417BA6">
        <w:rPr>
          <w:rFonts w:ascii="Arial" w:hAnsi="Arial" w:cs="Arial"/>
          <w:sz w:val="24"/>
          <w:szCs w:val="24"/>
        </w:rPr>
        <w:t xml:space="preserve">he resulting water will be collected and disposed of per the Waste Management </w:t>
      </w:r>
      <w:r w:rsidR="006B6312" w:rsidRPr="00417BA6">
        <w:rPr>
          <w:rFonts w:ascii="Arial" w:hAnsi="Arial" w:cs="Arial"/>
          <w:sz w:val="24"/>
          <w:szCs w:val="24"/>
        </w:rPr>
        <w:t>and Disposal Plan</w:t>
      </w:r>
      <w:r w:rsidRPr="00417BA6">
        <w:rPr>
          <w:rFonts w:ascii="Arial" w:hAnsi="Arial" w:cs="Arial"/>
          <w:sz w:val="24"/>
          <w:szCs w:val="24"/>
        </w:rPr>
        <w:t>.</w:t>
      </w:r>
    </w:p>
    <w:p w14:paraId="3AB207CF" w14:textId="1317A517" w:rsidR="00A5535F" w:rsidRPr="00417BA6" w:rsidRDefault="00DB57DC" w:rsidP="00417BA6">
      <w:pPr>
        <w:pStyle w:val="ListContinue"/>
        <w:ind w:left="0"/>
        <w:rPr>
          <w:rFonts w:ascii="Arial" w:hAnsi="Arial" w:cs="Arial"/>
          <w:sz w:val="24"/>
          <w:szCs w:val="24"/>
        </w:rPr>
      </w:pPr>
      <w:r w:rsidRPr="00417BA6">
        <w:rPr>
          <w:rFonts w:ascii="Arial" w:hAnsi="Arial" w:cs="Arial"/>
          <w:sz w:val="24"/>
          <w:szCs w:val="24"/>
        </w:rPr>
        <w:t xml:space="preserve">Consumable equipment components considered expendable (e.g., brushes, sorbents, rags, tarps, etc.) will not be decontaminated but will be containerized as waste. Decontaminated equipment will be inventoried, and this information will be forwarded to the Resource Unit Leader or the </w:t>
      </w:r>
      <w:r w:rsidR="00A5397C" w:rsidRPr="00417BA6">
        <w:rPr>
          <w:rFonts w:ascii="Arial" w:hAnsi="Arial" w:cs="Arial"/>
          <w:sz w:val="24"/>
          <w:szCs w:val="24"/>
        </w:rPr>
        <w:t>S</w:t>
      </w:r>
      <w:r w:rsidRPr="00417BA6">
        <w:rPr>
          <w:rFonts w:ascii="Arial" w:hAnsi="Arial" w:cs="Arial"/>
          <w:sz w:val="24"/>
          <w:szCs w:val="24"/>
        </w:rPr>
        <w:t xml:space="preserve">taging </w:t>
      </w:r>
      <w:r w:rsidR="00A5397C" w:rsidRPr="00417BA6">
        <w:rPr>
          <w:rFonts w:ascii="Arial" w:hAnsi="Arial" w:cs="Arial"/>
          <w:sz w:val="24"/>
          <w:szCs w:val="24"/>
        </w:rPr>
        <w:t>A</w:t>
      </w:r>
      <w:r w:rsidRPr="00417BA6">
        <w:rPr>
          <w:rFonts w:ascii="Arial" w:hAnsi="Arial" w:cs="Arial"/>
          <w:sz w:val="24"/>
          <w:szCs w:val="24"/>
        </w:rPr>
        <w:t xml:space="preserve">rea </w:t>
      </w:r>
      <w:r w:rsidR="00A5397C" w:rsidRPr="00417BA6">
        <w:rPr>
          <w:rFonts w:ascii="Arial" w:hAnsi="Arial" w:cs="Arial"/>
          <w:sz w:val="24"/>
          <w:szCs w:val="24"/>
        </w:rPr>
        <w:t>M</w:t>
      </w:r>
      <w:r w:rsidRPr="00417BA6">
        <w:rPr>
          <w:rFonts w:ascii="Arial" w:hAnsi="Arial" w:cs="Arial"/>
          <w:sz w:val="24"/>
          <w:szCs w:val="24"/>
        </w:rPr>
        <w:t xml:space="preserve">anager for final disposition or re-deployment (see </w:t>
      </w:r>
      <w:r w:rsidR="00C860AB" w:rsidRPr="00417BA6">
        <w:rPr>
          <w:rFonts w:ascii="Arial" w:hAnsi="Arial" w:cs="Arial"/>
          <w:sz w:val="24"/>
          <w:szCs w:val="24"/>
        </w:rPr>
        <w:t>A</w:t>
      </w:r>
      <w:r w:rsidRPr="00417BA6">
        <w:rPr>
          <w:rFonts w:ascii="Arial" w:hAnsi="Arial" w:cs="Arial"/>
          <w:sz w:val="24"/>
          <w:szCs w:val="24"/>
        </w:rPr>
        <w:t xml:space="preserve">ppendix </w:t>
      </w:r>
      <w:r w:rsidR="002C16A7" w:rsidRPr="00417BA6">
        <w:rPr>
          <w:rFonts w:ascii="Arial" w:hAnsi="Arial" w:cs="Arial"/>
          <w:sz w:val="24"/>
          <w:szCs w:val="24"/>
        </w:rPr>
        <w:t>2</w:t>
      </w:r>
      <w:r w:rsidRPr="00417BA6">
        <w:rPr>
          <w:rFonts w:ascii="Arial" w:hAnsi="Arial" w:cs="Arial"/>
          <w:sz w:val="24"/>
          <w:szCs w:val="24"/>
        </w:rPr>
        <w:t>)</w:t>
      </w:r>
      <w:r w:rsidR="0091583E" w:rsidRPr="00417BA6">
        <w:rPr>
          <w:rFonts w:ascii="Arial" w:hAnsi="Arial" w:cs="Arial"/>
          <w:sz w:val="24"/>
          <w:szCs w:val="24"/>
        </w:rPr>
        <w:t>.</w:t>
      </w:r>
    </w:p>
    <w:p w14:paraId="23C7AD86" w14:textId="03EDDCCA" w:rsidR="00DF7BDC" w:rsidRPr="007166D1" w:rsidRDefault="00C34130" w:rsidP="007166D1">
      <w:pPr>
        <w:rPr>
          <w:rFonts w:ascii="Arial" w:hAnsi="Arial" w:cs="Arial"/>
          <w:b/>
          <w:bCs/>
          <w:sz w:val="24"/>
          <w:szCs w:val="24"/>
          <w:u w:val="single"/>
        </w:rPr>
      </w:pPr>
      <w:r w:rsidRPr="007166D1">
        <w:rPr>
          <w:rFonts w:ascii="Arial" w:hAnsi="Arial" w:cs="Arial"/>
          <w:b/>
          <w:bCs/>
          <w:sz w:val="24"/>
          <w:szCs w:val="24"/>
          <w:u w:val="single"/>
        </w:rPr>
        <w:t>WASTE MANAGEMENT</w:t>
      </w:r>
    </w:p>
    <w:p w14:paraId="14A7A870" w14:textId="4BAC3433" w:rsidR="00526A0F" w:rsidRPr="00417BA6" w:rsidRDefault="00DF7BDC" w:rsidP="007166D1">
      <w:pPr>
        <w:pStyle w:val="BodyText"/>
        <w:rPr>
          <w:rFonts w:ascii="Arial" w:hAnsi="Arial" w:cs="Arial"/>
          <w:sz w:val="24"/>
          <w:szCs w:val="24"/>
        </w:rPr>
      </w:pPr>
      <w:r w:rsidRPr="00417BA6">
        <w:rPr>
          <w:rFonts w:ascii="Arial" w:hAnsi="Arial" w:cs="Arial"/>
          <w:sz w:val="24"/>
          <w:szCs w:val="24"/>
        </w:rPr>
        <w:t xml:space="preserve">All liquid wastes generated from decontamination operations will be transferred to drums, vacuum trucks or </w:t>
      </w:r>
      <w:r w:rsidR="00B614C3" w:rsidRPr="00417BA6">
        <w:rPr>
          <w:rFonts w:ascii="Arial" w:hAnsi="Arial" w:cs="Arial"/>
          <w:sz w:val="24"/>
          <w:szCs w:val="24"/>
        </w:rPr>
        <w:t xml:space="preserve">temporary </w:t>
      </w:r>
      <w:r w:rsidRPr="00417BA6">
        <w:rPr>
          <w:rFonts w:ascii="Arial" w:hAnsi="Arial" w:cs="Arial"/>
          <w:sz w:val="24"/>
          <w:szCs w:val="24"/>
        </w:rPr>
        <w:t>storage tanks used for containment of recovered oil and water.  All solid wastes generated from decontamination operations will be collected and containerized in drums, cubic yard boxes or roll-off bins</w:t>
      </w:r>
      <w:r w:rsidR="00C860AB" w:rsidRPr="00417BA6">
        <w:rPr>
          <w:rFonts w:ascii="Arial" w:hAnsi="Arial" w:cs="Arial"/>
          <w:sz w:val="24"/>
          <w:szCs w:val="24"/>
        </w:rPr>
        <w:t>,</w:t>
      </w:r>
      <w:r w:rsidRPr="00417BA6">
        <w:rPr>
          <w:rFonts w:ascii="Arial" w:hAnsi="Arial" w:cs="Arial"/>
          <w:sz w:val="24"/>
          <w:szCs w:val="24"/>
        </w:rPr>
        <w:t xml:space="preserve"> as applicable. All containers will be properly labeled according to local, state and federal regulations. All wastes generated from decontamination operations </w:t>
      </w:r>
      <w:r w:rsidR="00DB57DC" w:rsidRPr="00417BA6">
        <w:rPr>
          <w:rFonts w:ascii="Arial" w:hAnsi="Arial" w:cs="Arial"/>
          <w:sz w:val="24"/>
          <w:szCs w:val="24"/>
        </w:rPr>
        <w:t>shall</w:t>
      </w:r>
      <w:r w:rsidRPr="00417BA6">
        <w:rPr>
          <w:rFonts w:ascii="Arial" w:hAnsi="Arial" w:cs="Arial"/>
          <w:sz w:val="24"/>
          <w:szCs w:val="24"/>
        </w:rPr>
        <w:t xml:space="preserve"> be segregated and managed according to procedures identified in the approved</w:t>
      </w:r>
      <w:r w:rsidRPr="00417BA6">
        <w:rPr>
          <w:rFonts w:ascii="Arial" w:hAnsi="Arial" w:cs="Arial"/>
          <w:i/>
          <w:sz w:val="24"/>
          <w:szCs w:val="24"/>
        </w:rPr>
        <w:t xml:space="preserve"> </w:t>
      </w:r>
      <w:r w:rsidRPr="00417BA6">
        <w:rPr>
          <w:rFonts w:ascii="Arial" w:hAnsi="Arial" w:cs="Arial"/>
          <w:iCs/>
          <w:sz w:val="24"/>
          <w:szCs w:val="24"/>
        </w:rPr>
        <w:t>Waste Management</w:t>
      </w:r>
      <w:r w:rsidR="006B6312" w:rsidRPr="00417BA6">
        <w:rPr>
          <w:rFonts w:ascii="Arial" w:hAnsi="Arial" w:cs="Arial"/>
          <w:iCs/>
          <w:sz w:val="24"/>
          <w:szCs w:val="24"/>
        </w:rPr>
        <w:t xml:space="preserve"> and Disposal Plan</w:t>
      </w:r>
      <w:r w:rsidRPr="00417BA6">
        <w:rPr>
          <w:rFonts w:ascii="Arial" w:hAnsi="Arial" w:cs="Arial"/>
          <w:sz w:val="24"/>
          <w:szCs w:val="24"/>
        </w:rPr>
        <w:t>.</w:t>
      </w:r>
    </w:p>
    <w:p w14:paraId="7FE17D35" w14:textId="6FF361D0" w:rsidR="0065254F" w:rsidRPr="007166D1" w:rsidRDefault="00526A0F" w:rsidP="007166D1">
      <w:pPr>
        <w:tabs>
          <w:tab w:val="left" w:pos="1635"/>
        </w:tabs>
        <w:rPr>
          <w:rFonts w:ascii="Arial" w:hAnsi="Arial" w:cs="Arial"/>
        </w:rPr>
      </w:pPr>
      <w:r w:rsidRPr="00417BA6">
        <w:rPr>
          <w:rFonts w:ascii="Arial" w:hAnsi="Arial" w:cs="Arial"/>
          <w:sz w:val="24"/>
          <w:szCs w:val="24"/>
        </w:rPr>
        <w:t xml:space="preserve">A personnel </w:t>
      </w:r>
      <w:r w:rsidR="00C87DC5" w:rsidRPr="00417BA6">
        <w:rPr>
          <w:rFonts w:ascii="Arial" w:hAnsi="Arial" w:cs="Arial"/>
          <w:sz w:val="24"/>
          <w:szCs w:val="24"/>
        </w:rPr>
        <w:t>decontamination</w:t>
      </w:r>
      <w:r w:rsidRPr="00417BA6">
        <w:rPr>
          <w:rFonts w:ascii="Arial" w:hAnsi="Arial" w:cs="Arial"/>
          <w:sz w:val="24"/>
          <w:szCs w:val="24"/>
        </w:rPr>
        <w:t xml:space="preserve"> station will be required at all locations where personnel transit from the contaminated zone into the support</w:t>
      </w:r>
      <w:r w:rsidR="00FE2586" w:rsidRPr="00417BA6">
        <w:rPr>
          <w:rFonts w:ascii="Arial" w:hAnsi="Arial" w:cs="Arial"/>
          <w:sz w:val="24"/>
          <w:szCs w:val="24"/>
        </w:rPr>
        <w:t xml:space="preserve"> zone</w:t>
      </w:r>
      <w:r w:rsidRPr="00417BA6">
        <w:rPr>
          <w:rFonts w:ascii="Arial" w:hAnsi="Arial" w:cs="Arial"/>
          <w:sz w:val="24"/>
          <w:szCs w:val="24"/>
        </w:rPr>
        <w:t>.</w:t>
      </w:r>
      <w:r w:rsidR="00E42E67" w:rsidRPr="00417BA6">
        <w:rPr>
          <w:rFonts w:ascii="Arial" w:hAnsi="Arial" w:cs="Arial"/>
          <w:sz w:val="24"/>
          <w:szCs w:val="24"/>
        </w:rPr>
        <w:t xml:space="preserve"> </w:t>
      </w:r>
      <w:r w:rsidRPr="00417BA6">
        <w:rPr>
          <w:rFonts w:ascii="Arial" w:hAnsi="Arial" w:cs="Arial"/>
          <w:sz w:val="24"/>
          <w:szCs w:val="24"/>
        </w:rPr>
        <w:t xml:space="preserve">Personnel must use the </w:t>
      </w:r>
      <w:r w:rsidR="00C87DC5" w:rsidRPr="00417BA6">
        <w:rPr>
          <w:rFonts w:ascii="Arial" w:hAnsi="Arial" w:cs="Arial"/>
          <w:sz w:val="24"/>
          <w:szCs w:val="24"/>
        </w:rPr>
        <w:t>decontamination</w:t>
      </w:r>
      <w:r w:rsidRPr="00417BA6">
        <w:rPr>
          <w:rFonts w:ascii="Arial" w:hAnsi="Arial" w:cs="Arial"/>
          <w:sz w:val="24"/>
          <w:szCs w:val="24"/>
        </w:rPr>
        <w:t xml:space="preserve"> station anytime they transit the area. This includes lunch breaks, restroom breaks, smoke breaks, e</w:t>
      </w:r>
      <w:r w:rsidR="009E3E08" w:rsidRPr="00417BA6">
        <w:rPr>
          <w:rFonts w:ascii="Arial" w:hAnsi="Arial" w:cs="Arial"/>
          <w:sz w:val="24"/>
          <w:szCs w:val="24"/>
        </w:rPr>
        <w:t>tc.</w:t>
      </w:r>
      <w:r w:rsidR="00E42E67" w:rsidRPr="00417BA6">
        <w:rPr>
          <w:rFonts w:ascii="Arial" w:hAnsi="Arial" w:cs="Arial"/>
          <w:sz w:val="24"/>
          <w:szCs w:val="24"/>
        </w:rPr>
        <w:t xml:space="preserve"> </w:t>
      </w:r>
      <w:r w:rsidRPr="00417BA6">
        <w:rPr>
          <w:rFonts w:ascii="Arial" w:hAnsi="Arial" w:cs="Arial"/>
          <w:sz w:val="24"/>
          <w:szCs w:val="24"/>
        </w:rPr>
        <w:t xml:space="preserve">Upon entry, personnel are expected </w:t>
      </w:r>
      <w:r w:rsidR="008C2D82" w:rsidRPr="00417BA6">
        <w:rPr>
          <w:rFonts w:ascii="Arial" w:hAnsi="Arial" w:cs="Arial"/>
          <w:sz w:val="24"/>
          <w:szCs w:val="24"/>
        </w:rPr>
        <w:t>to remove dirty PPE, i.e. Tyvek</w:t>
      </w:r>
      <w:r w:rsidRPr="00417BA6">
        <w:rPr>
          <w:rFonts w:ascii="Arial" w:hAnsi="Arial" w:cs="Arial"/>
          <w:sz w:val="24"/>
          <w:szCs w:val="24"/>
        </w:rPr>
        <w:t>, over booties, gloves</w:t>
      </w:r>
      <w:r w:rsidR="00FE2586" w:rsidRPr="00417BA6">
        <w:rPr>
          <w:rFonts w:ascii="Arial" w:hAnsi="Arial" w:cs="Arial"/>
          <w:sz w:val="24"/>
          <w:szCs w:val="24"/>
        </w:rPr>
        <w:t xml:space="preserve"> and place these </w:t>
      </w:r>
      <w:r w:rsidR="005D4C0E" w:rsidRPr="00417BA6">
        <w:rPr>
          <w:rFonts w:ascii="Arial" w:hAnsi="Arial" w:cs="Arial"/>
          <w:sz w:val="24"/>
          <w:szCs w:val="24"/>
        </w:rPr>
        <w:t xml:space="preserve">items </w:t>
      </w:r>
      <w:r w:rsidR="00FE2586" w:rsidRPr="00417BA6">
        <w:rPr>
          <w:rFonts w:ascii="Arial" w:hAnsi="Arial" w:cs="Arial"/>
          <w:sz w:val="24"/>
          <w:szCs w:val="24"/>
        </w:rPr>
        <w:t xml:space="preserve">into </w:t>
      </w:r>
      <w:r w:rsidR="006F77A5" w:rsidRPr="00417BA6">
        <w:rPr>
          <w:rFonts w:ascii="Arial" w:hAnsi="Arial" w:cs="Arial"/>
          <w:sz w:val="24"/>
          <w:szCs w:val="24"/>
        </w:rPr>
        <w:t>a</w:t>
      </w:r>
      <w:r w:rsidR="00FE2586" w:rsidRPr="00417BA6">
        <w:rPr>
          <w:rFonts w:ascii="Arial" w:hAnsi="Arial" w:cs="Arial"/>
          <w:sz w:val="24"/>
          <w:szCs w:val="24"/>
        </w:rPr>
        <w:t xml:space="preserve"> </w:t>
      </w:r>
      <w:r w:rsidR="0016288C" w:rsidRPr="00417BA6">
        <w:rPr>
          <w:rFonts w:ascii="Arial" w:hAnsi="Arial" w:cs="Arial"/>
          <w:sz w:val="24"/>
          <w:szCs w:val="24"/>
        </w:rPr>
        <w:t>55-gallon</w:t>
      </w:r>
      <w:r w:rsidR="00FE2586" w:rsidRPr="00417BA6">
        <w:rPr>
          <w:rFonts w:ascii="Arial" w:hAnsi="Arial" w:cs="Arial"/>
          <w:sz w:val="24"/>
          <w:szCs w:val="24"/>
        </w:rPr>
        <w:t xml:space="preserve"> drum</w:t>
      </w:r>
      <w:r w:rsidR="0016288C" w:rsidRPr="00417BA6">
        <w:rPr>
          <w:rFonts w:ascii="Arial" w:hAnsi="Arial" w:cs="Arial"/>
          <w:sz w:val="24"/>
          <w:szCs w:val="24"/>
        </w:rPr>
        <w:t xml:space="preserve"> accordingly.</w:t>
      </w:r>
      <w:r w:rsidR="00E42E67" w:rsidRPr="00417BA6">
        <w:rPr>
          <w:rFonts w:ascii="Arial" w:hAnsi="Arial" w:cs="Arial"/>
          <w:sz w:val="24"/>
          <w:szCs w:val="24"/>
        </w:rPr>
        <w:t xml:space="preserve"> </w:t>
      </w:r>
      <w:r w:rsidRPr="00417BA6">
        <w:rPr>
          <w:rFonts w:ascii="Arial" w:hAnsi="Arial" w:cs="Arial"/>
          <w:sz w:val="24"/>
          <w:szCs w:val="24"/>
        </w:rPr>
        <w:t xml:space="preserve">After removal of the outer PPE, the personnel are to move forward through the wet </w:t>
      </w:r>
      <w:r w:rsidR="00C87DC5" w:rsidRPr="00417BA6">
        <w:rPr>
          <w:rFonts w:ascii="Arial" w:hAnsi="Arial" w:cs="Arial"/>
          <w:sz w:val="24"/>
          <w:szCs w:val="24"/>
        </w:rPr>
        <w:t>decontamination</w:t>
      </w:r>
      <w:r w:rsidRPr="00417BA6">
        <w:rPr>
          <w:rFonts w:ascii="Arial" w:hAnsi="Arial" w:cs="Arial"/>
          <w:sz w:val="24"/>
          <w:szCs w:val="24"/>
        </w:rPr>
        <w:t xml:space="preserve"> solution using s</w:t>
      </w:r>
      <w:r w:rsidRPr="001B1F9F">
        <w:rPr>
          <w:rFonts w:ascii="Arial" w:hAnsi="Arial" w:cs="Arial"/>
        </w:rPr>
        <w:t>crub brushes as needed.</w:t>
      </w:r>
      <w:r w:rsidR="00E42E67">
        <w:rPr>
          <w:rFonts w:ascii="Arial" w:hAnsi="Arial" w:cs="Arial"/>
        </w:rPr>
        <w:t xml:space="preserve"> </w:t>
      </w:r>
      <w:r w:rsidRPr="001B1F9F">
        <w:rPr>
          <w:rFonts w:ascii="Arial" w:hAnsi="Arial" w:cs="Arial"/>
        </w:rPr>
        <w:t xml:space="preserve">From the wet </w:t>
      </w:r>
      <w:r w:rsidR="00C87DC5">
        <w:rPr>
          <w:rFonts w:ascii="Arial" w:hAnsi="Arial" w:cs="Arial"/>
        </w:rPr>
        <w:t>decontamination</w:t>
      </w:r>
      <w:r w:rsidRPr="001B1F9F">
        <w:rPr>
          <w:rFonts w:ascii="Arial" w:hAnsi="Arial" w:cs="Arial"/>
        </w:rPr>
        <w:t xml:space="preserve"> pool, personnel are then to transit through the clean rinse then exit the personnel </w:t>
      </w:r>
      <w:r w:rsidR="00C87DC5">
        <w:rPr>
          <w:rFonts w:ascii="Arial" w:hAnsi="Arial" w:cs="Arial"/>
        </w:rPr>
        <w:t>decontamination</w:t>
      </w:r>
      <w:r w:rsidRPr="001B1F9F">
        <w:rPr>
          <w:rFonts w:ascii="Arial" w:hAnsi="Arial" w:cs="Arial"/>
        </w:rPr>
        <w:t xml:space="preserve"> area.</w:t>
      </w:r>
    </w:p>
    <w:p w14:paraId="30991613" w14:textId="2A614F60" w:rsidR="004430B2" w:rsidRPr="007166D1" w:rsidRDefault="004430B2" w:rsidP="001C068E">
      <w:pPr>
        <w:rPr>
          <w:rFonts w:ascii="Arial" w:hAnsi="Arial" w:cs="Arial"/>
          <w:b/>
          <w:bCs/>
          <w:sz w:val="24"/>
          <w:szCs w:val="24"/>
          <w:u w:val="single"/>
        </w:rPr>
      </w:pPr>
      <w:r w:rsidRPr="007166D1">
        <w:rPr>
          <w:rFonts w:ascii="Arial" w:hAnsi="Arial" w:cs="Arial"/>
          <w:b/>
          <w:bCs/>
          <w:noProof/>
          <w:sz w:val="24"/>
          <w:szCs w:val="24"/>
          <w:u w:val="single"/>
        </w:rPr>
        <w:t>T</w:t>
      </w:r>
      <w:r w:rsidR="00C863A3">
        <w:rPr>
          <w:rFonts w:ascii="Arial" w:hAnsi="Arial" w:cs="Arial"/>
          <w:b/>
          <w:bCs/>
          <w:noProof/>
          <w:sz w:val="24"/>
          <w:szCs w:val="24"/>
          <w:u w:val="single"/>
        </w:rPr>
        <w:t>YPICAL</w:t>
      </w:r>
      <w:r w:rsidRPr="007166D1">
        <w:rPr>
          <w:rFonts w:ascii="Arial" w:hAnsi="Arial" w:cs="Arial"/>
          <w:b/>
          <w:bCs/>
          <w:noProof/>
          <w:sz w:val="24"/>
          <w:szCs w:val="24"/>
          <w:u w:val="single"/>
        </w:rPr>
        <w:t xml:space="preserve"> D</w:t>
      </w:r>
      <w:r w:rsidR="00C863A3">
        <w:rPr>
          <w:rFonts w:ascii="Arial" w:hAnsi="Arial" w:cs="Arial"/>
          <w:b/>
          <w:bCs/>
          <w:noProof/>
          <w:sz w:val="24"/>
          <w:szCs w:val="24"/>
          <w:u w:val="single"/>
        </w:rPr>
        <w:t>ISPOSAL</w:t>
      </w:r>
      <w:r w:rsidRPr="007166D1">
        <w:rPr>
          <w:rFonts w:ascii="Arial" w:hAnsi="Arial" w:cs="Arial"/>
          <w:b/>
          <w:bCs/>
          <w:noProof/>
          <w:sz w:val="24"/>
          <w:szCs w:val="24"/>
          <w:u w:val="single"/>
        </w:rPr>
        <w:t xml:space="preserve"> C</w:t>
      </w:r>
      <w:r w:rsidR="00C863A3">
        <w:rPr>
          <w:rFonts w:ascii="Arial" w:hAnsi="Arial" w:cs="Arial"/>
          <w:b/>
          <w:bCs/>
          <w:noProof/>
          <w:sz w:val="24"/>
          <w:szCs w:val="24"/>
          <w:u w:val="single"/>
        </w:rPr>
        <w:t xml:space="preserve">ONTAINMENT </w:t>
      </w:r>
      <w:r w:rsidRPr="007166D1">
        <w:rPr>
          <w:rFonts w:ascii="Arial" w:hAnsi="Arial" w:cs="Arial"/>
          <w:b/>
          <w:bCs/>
          <w:noProof/>
          <w:sz w:val="24"/>
          <w:szCs w:val="24"/>
          <w:u w:val="single"/>
        </w:rPr>
        <w:t>P</w:t>
      </w:r>
      <w:r w:rsidR="00C863A3">
        <w:rPr>
          <w:rFonts w:ascii="Arial" w:hAnsi="Arial" w:cs="Arial"/>
          <w:b/>
          <w:bCs/>
          <w:noProof/>
          <w:sz w:val="24"/>
          <w:szCs w:val="24"/>
          <w:u w:val="single"/>
        </w:rPr>
        <w:t>OOL</w:t>
      </w:r>
    </w:p>
    <w:p w14:paraId="7BB5A1E5" w14:textId="28F635B0" w:rsidR="009D50D2" w:rsidRPr="00417BA6" w:rsidRDefault="004430B2" w:rsidP="001C068E">
      <w:pPr>
        <w:rPr>
          <w:rFonts w:ascii="Arial" w:hAnsi="Arial" w:cs="Arial"/>
          <w:sz w:val="24"/>
          <w:szCs w:val="24"/>
        </w:rPr>
      </w:pPr>
      <w:r w:rsidRPr="00417BA6">
        <w:rPr>
          <w:rFonts w:ascii="Arial" w:hAnsi="Arial" w:cs="Arial"/>
          <w:sz w:val="24"/>
          <w:szCs w:val="24"/>
        </w:rPr>
        <w:t xml:space="preserve">The bottom layer </w:t>
      </w:r>
      <w:r w:rsidR="00A252C1" w:rsidRPr="00417BA6">
        <w:rPr>
          <w:rFonts w:ascii="Arial" w:hAnsi="Arial" w:cs="Arial"/>
          <w:sz w:val="24"/>
          <w:szCs w:val="24"/>
        </w:rPr>
        <w:t xml:space="preserve">of a disposable containment pool </w:t>
      </w:r>
      <w:r w:rsidRPr="00417BA6">
        <w:rPr>
          <w:rFonts w:ascii="Arial" w:hAnsi="Arial" w:cs="Arial"/>
          <w:sz w:val="24"/>
          <w:szCs w:val="24"/>
        </w:rPr>
        <w:t xml:space="preserve">is typically made up of a universal industrial sorbent sheeting </w:t>
      </w:r>
      <w:r w:rsidR="006F2C49" w:rsidRPr="00417BA6">
        <w:rPr>
          <w:rFonts w:ascii="Arial" w:hAnsi="Arial" w:cs="Arial"/>
          <w:sz w:val="24"/>
          <w:szCs w:val="24"/>
        </w:rPr>
        <w:t xml:space="preserve">approximately </w:t>
      </w:r>
      <w:r w:rsidR="006575A7" w:rsidRPr="00417BA6">
        <w:rPr>
          <w:rFonts w:ascii="Arial" w:hAnsi="Arial" w:cs="Arial"/>
          <w:sz w:val="24"/>
          <w:szCs w:val="24"/>
        </w:rPr>
        <w:t>0.25”</w:t>
      </w:r>
      <w:r w:rsidRPr="00417BA6">
        <w:rPr>
          <w:rFonts w:ascii="Arial" w:hAnsi="Arial" w:cs="Arial"/>
          <w:sz w:val="24"/>
          <w:szCs w:val="24"/>
        </w:rPr>
        <w:t xml:space="preserve"> thick.</w:t>
      </w:r>
      <w:r w:rsidR="00CF6DC2" w:rsidRPr="00417BA6">
        <w:rPr>
          <w:rFonts w:ascii="Arial" w:hAnsi="Arial" w:cs="Arial"/>
          <w:sz w:val="24"/>
          <w:szCs w:val="24"/>
        </w:rPr>
        <w:t xml:space="preserve"> </w:t>
      </w:r>
      <w:r w:rsidRPr="00417BA6">
        <w:rPr>
          <w:rFonts w:ascii="Arial" w:hAnsi="Arial" w:cs="Arial"/>
          <w:sz w:val="24"/>
          <w:szCs w:val="24"/>
        </w:rPr>
        <w:t>This material performs in two ways</w:t>
      </w:r>
      <w:r w:rsidR="005778B6" w:rsidRPr="00417BA6">
        <w:rPr>
          <w:rFonts w:ascii="Arial" w:hAnsi="Arial" w:cs="Arial"/>
          <w:sz w:val="24"/>
          <w:szCs w:val="24"/>
        </w:rPr>
        <w:t>.</w:t>
      </w:r>
      <w:r w:rsidRPr="00417BA6">
        <w:rPr>
          <w:rFonts w:ascii="Arial" w:hAnsi="Arial" w:cs="Arial"/>
          <w:sz w:val="24"/>
          <w:szCs w:val="24"/>
        </w:rPr>
        <w:t xml:space="preserve"> </w:t>
      </w:r>
      <w:r w:rsidR="005778B6" w:rsidRPr="00417BA6">
        <w:rPr>
          <w:rFonts w:ascii="Arial" w:hAnsi="Arial" w:cs="Arial"/>
          <w:sz w:val="24"/>
          <w:szCs w:val="24"/>
        </w:rPr>
        <w:t>This material</w:t>
      </w:r>
      <w:r w:rsidRPr="00417BA6">
        <w:rPr>
          <w:rFonts w:ascii="Arial" w:hAnsi="Arial" w:cs="Arial"/>
          <w:sz w:val="24"/>
          <w:szCs w:val="24"/>
        </w:rPr>
        <w:t xml:space="preserve"> is an excellent pad to absorb shock and impact and acts as a defense barrier to absorb any leaching material to minimize asphalt exposure</w:t>
      </w:r>
      <w:r w:rsidR="007166D1">
        <w:rPr>
          <w:rFonts w:ascii="Arial" w:hAnsi="Arial" w:cs="Arial"/>
          <w:sz w:val="24"/>
          <w:szCs w:val="24"/>
        </w:rPr>
        <w:t>.</w:t>
      </w:r>
    </w:p>
    <w:p w14:paraId="1F672BB3" w14:textId="2E1E8807" w:rsidR="004430B2" w:rsidRPr="00417BA6" w:rsidRDefault="004430B2" w:rsidP="001C068E">
      <w:pPr>
        <w:rPr>
          <w:rFonts w:ascii="Arial" w:hAnsi="Arial" w:cs="Arial"/>
          <w:sz w:val="24"/>
          <w:szCs w:val="24"/>
        </w:rPr>
      </w:pPr>
      <w:r w:rsidRPr="00417BA6">
        <w:rPr>
          <w:rFonts w:ascii="Arial" w:hAnsi="Arial" w:cs="Arial"/>
          <w:sz w:val="24"/>
          <w:szCs w:val="24"/>
        </w:rPr>
        <w:lastRenderedPageBreak/>
        <w:t>Above the sorbent layer is a dense minimum 20mil reinforced polypropylene sheeting. This layer is the primary moisture barrier and containment for the purpose of protecting the solid surface beneath</w:t>
      </w:r>
      <w:r w:rsidR="00807BE7" w:rsidRPr="00417BA6">
        <w:rPr>
          <w:rFonts w:ascii="Arial" w:hAnsi="Arial" w:cs="Arial"/>
          <w:sz w:val="24"/>
          <w:szCs w:val="24"/>
        </w:rPr>
        <w:t xml:space="preserve">, (see </w:t>
      </w:r>
      <w:r w:rsidR="00C860AB" w:rsidRPr="00417BA6">
        <w:rPr>
          <w:rFonts w:ascii="Arial" w:hAnsi="Arial" w:cs="Arial"/>
          <w:sz w:val="24"/>
          <w:szCs w:val="24"/>
        </w:rPr>
        <w:t>A</w:t>
      </w:r>
      <w:r w:rsidR="00807BE7" w:rsidRPr="00417BA6">
        <w:rPr>
          <w:rFonts w:ascii="Arial" w:hAnsi="Arial" w:cs="Arial"/>
          <w:sz w:val="24"/>
          <w:szCs w:val="24"/>
        </w:rPr>
        <w:t xml:space="preserve">ppendix </w:t>
      </w:r>
      <w:r w:rsidR="00C860AB" w:rsidRPr="00417BA6">
        <w:rPr>
          <w:rFonts w:ascii="Arial" w:hAnsi="Arial" w:cs="Arial"/>
          <w:sz w:val="24"/>
          <w:szCs w:val="24"/>
        </w:rPr>
        <w:t>4</w:t>
      </w:r>
      <w:r w:rsidR="00807BE7" w:rsidRPr="00417BA6">
        <w:rPr>
          <w:rFonts w:ascii="Arial" w:hAnsi="Arial" w:cs="Arial"/>
          <w:sz w:val="24"/>
          <w:szCs w:val="24"/>
        </w:rPr>
        <w:t>).</w:t>
      </w:r>
    </w:p>
    <w:p w14:paraId="42A857DD" w14:textId="69E5A649" w:rsidR="00361EFD" w:rsidRPr="007166D1" w:rsidRDefault="006F2C49" w:rsidP="001C068E">
      <w:pPr>
        <w:rPr>
          <w:rFonts w:ascii="Arial" w:hAnsi="Arial" w:cs="Arial"/>
          <w:sz w:val="24"/>
          <w:szCs w:val="24"/>
        </w:rPr>
      </w:pPr>
      <w:r w:rsidRPr="00417BA6">
        <w:rPr>
          <w:rFonts w:ascii="Arial" w:hAnsi="Arial" w:cs="Arial"/>
          <w:sz w:val="24"/>
          <w:szCs w:val="24"/>
        </w:rPr>
        <w:t>If available, t</w:t>
      </w:r>
      <w:r w:rsidR="001F5D1F" w:rsidRPr="00417BA6">
        <w:rPr>
          <w:rFonts w:ascii="Arial" w:hAnsi="Arial" w:cs="Arial"/>
          <w:sz w:val="24"/>
          <w:szCs w:val="24"/>
        </w:rPr>
        <w:t>he</w:t>
      </w:r>
      <w:r w:rsidR="00B614C3" w:rsidRPr="00417BA6">
        <w:rPr>
          <w:rFonts w:ascii="Arial" w:hAnsi="Arial" w:cs="Arial"/>
          <w:sz w:val="24"/>
          <w:szCs w:val="24"/>
        </w:rPr>
        <w:t xml:space="preserve"> use of a</w:t>
      </w:r>
      <w:r w:rsidRPr="00417BA6">
        <w:rPr>
          <w:rFonts w:ascii="Arial" w:hAnsi="Arial" w:cs="Arial"/>
          <w:sz w:val="24"/>
          <w:szCs w:val="24"/>
        </w:rPr>
        <w:t xml:space="preserve"> </w:t>
      </w:r>
      <w:r w:rsidR="00B614C3" w:rsidRPr="00417BA6">
        <w:rPr>
          <w:rFonts w:ascii="Arial" w:hAnsi="Arial" w:cs="Arial"/>
          <w:sz w:val="24"/>
          <w:szCs w:val="24"/>
        </w:rPr>
        <w:t xml:space="preserve">100’X20’ Decontamination </w:t>
      </w:r>
      <w:r w:rsidRPr="00417BA6">
        <w:rPr>
          <w:rFonts w:ascii="Arial" w:hAnsi="Arial" w:cs="Arial"/>
          <w:sz w:val="24"/>
          <w:szCs w:val="24"/>
        </w:rPr>
        <w:t>C</w:t>
      </w:r>
      <w:r w:rsidR="001F5D1F" w:rsidRPr="00417BA6">
        <w:rPr>
          <w:rFonts w:ascii="Arial" w:hAnsi="Arial" w:cs="Arial"/>
          <w:sz w:val="24"/>
          <w:szCs w:val="24"/>
        </w:rPr>
        <w:t xml:space="preserve">ontainment </w:t>
      </w:r>
      <w:r w:rsidRPr="00417BA6">
        <w:rPr>
          <w:rFonts w:ascii="Arial" w:hAnsi="Arial" w:cs="Arial"/>
          <w:sz w:val="24"/>
          <w:szCs w:val="24"/>
        </w:rPr>
        <w:t>P</w:t>
      </w:r>
      <w:r w:rsidR="00B614C3" w:rsidRPr="00417BA6">
        <w:rPr>
          <w:rFonts w:ascii="Arial" w:hAnsi="Arial" w:cs="Arial"/>
          <w:sz w:val="24"/>
          <w:szCs w:val="24"/>
        </w:rPr>
        <w:t xml:space="preserve">ool </w:t>
      </w:r>
      <w:r w:rsidRPr="00417BA6">
        <w:rPr>
          <w:rFonts w:ascii="Arial" w:hAnsi="Arial" w:cs="Arial"/>
          <w:sz w:val="24"/>
          <w:szCs w:val="24"/>
        </w:rPr>
        <w:t xml:space="preserve">should be </w:t>
      </w:r>
      <w:r w:rsidR="00DB57DC" w:rsidRPr="00417BA6">
        <w:rPr>
          <w:rFonts w:ascii="Arial" w:hAnsi="Arial" w:cs="Arial"/>
          <w:sz w:val="24"/>
          <w:szCs w:val="24"/>
        </w:rPr>
        <w:t>utilized</w:t>
      </w:r>
      <w:r w:rsidRPr="00417BA6">
        <w:rPr>
          <w:rFonts w:ascii="Arial" w:hAnsi="Arial" w:cs="Arial"/>
          <w:sz w:val="24"/>
          <w:szCs w:val="24"/>
        </w:rPr>
        <w:t xml:space="preserve"> </w:t>
      </w:r>
      <w:r w:rsidR="00DB57DC" w:rsidRPr="00417BA6">
        <w:rPr>
          <w:rFonts w:ascii="Arial" w:hAnsi="Arial" w:cs="Arial"/>
          <w:sz w:val="24"/>
          <w:szCs w:val="24"/>
        </w:rPr>
        <w:t>as appropriate.</w:t>
      </w:r>
    </w:p>
    <w:p w14:paraId="5A8B14AB" w14:textId="7ED1CCD1" w:rsidR="006A1526" w:rsidRPr="007166D1" w:rsidRDefault="000344ED" w:rsidP="007166D1">
      <w:pPr>
        <w:ind w:firstLine="720"/>
        <w:rPr>
          <w:rFonts w:ascii="Arial" w:hAnsi="Arial" w:cs="Arial"/>
          <w:b/>
          <w:color w:val="9E0000"/>
          <w:sz w:val="24"/>
          <w:szCs w:val="24"/>
        </w:rPr>
      </w:pPr>
      <w:r w:rsidRPr="00417BA6">
        <w:rPr>
          <w:rFonts w:ascii="Arial" w:hAnsi="Arial" w:cs="Arial"/>
          <w:b/>
          <w:color w:val="9E0000"/>
          <w:sz w:val="24"/>
          <w:szCs w:val="24"/>
        </w:rPr>
        <w:t xml:space="preserve">Insert </w:t>
      </w:r>
      <w:r w:rsidR="00FC53B9" w:rsidRPr="00417BA6">
        <w:rPr>
          <w:rFonts w:ascii="Arial" w:hAnsi="Arial" w:cs="Arial"/>
          <w:b/>
          <w:color w:val="9E0000"/>
          <w:sz w:val="24"/>
          <w:szCs w:val="24"/>
        </w:rPr>
        <w:t>d</w:t>
      </w:r>
      <w:r w:rsidRPr="00417BA6">
        <w:rPr>
          <w:rFonts w:ascii="Arial" w:hAnsi="Arial" w:cs="Arial"/>
          <w:b/>
          <w:color w:val="9E0000"/>
          <w:sz w:val="24"/>
          <w:szCs w:val="24"/>
        </w:rPr>
        <w:t xml:space="preserve">iagram of </w:t>
      </w:r>
      <w:r w:rsidR="00FC53B9" w:rsidRPr="00417BA6">
        <w:rPr>
          <w:rFonts w:ascii="Arial" w:hAnsi="Arial" w:cs="Arial"/>
          <w:b/>
          <w:color w:val="9E0000"/>
          <w:sz w:val="24"/>
          <w:szCs w:val="24"/>
        </w:rPr>
        <w:t>c</w:t>
      </w:r>
      <w:r w:rsidRPr="00417BA6">
        <w:rPr>
          <w:rFonts w:ascii="Arial" w:hAnsi="Arial" w:cs="Arial"/>
          <w:b/>
          <w:color w:val="9E0000"/>
          <w:sz w:val="24"/>
          <w:szCs w:val="24"/>
        </w:rPr>
        <w:t xml:space="preserve">ontainment </w:t>
      </w:r>
      <w:r w:rsidR="00FC53B9" w:rsidRPr="00417BA6">
        <w:rPr>
          <w:rFonts w:ascii="Arial" w:hAnsi="Arial" w:cs="Arial"/>
          <w:b/>
          <w:color w:val="9E0000"/>
          <w:sz w:val="24"/>
          <w:szCs w:val="24"/>
        </w:rPr>
        <w:t>p</w:t>
      </w:r>
      <w:r w:rsidRPr="00417BA6">
        <w:rPr>
          <w:rFonts w:ascii="Arial" w:hAnsi="Arial" w:cs="Arial"/>
          <w:b/>
          <w:color w:val="9E0000"/>
          <w:sz w:val="24"/>
          <w:szCs w:val="24"/>
        </w:rPr>
        <w:t>ool</w:t>
      </w:r>
      <w:r w:rsidR="00E060FA" w:rsidRPr="00417BA6">
        <w:rPr>
          <w:rFonts w:ascii="Arial" w:hAnsi="Arial" w:cs="Arial"/>
          <w:b/>
          <w:color w:val="9E0000"/>
          <w:sz w:val="24"/>
          <w:szCs w:val="24"/>
        </w:rPr>
        <w:t xml:space="preserve"> as needed</w:t>
      </w:r>
    </w:p>
    <w:p w14:paraId="0C0466B2" w14:textId="0533AF1E" w:rsidR="006A1526" w:rsidRPr="007166D1" w:rsidRDefault="006A1526" w:rsidP="006575A7">
      <w:pPr>
        <w:pStyle w:val="BodyText2"/>
        <w:rPr>
          <w:rFonts w:ascii="Arial" w:hAnsi="Arial" w:cs="Arial"/>
          <w:sz w:val="24"/>
          <w:szCs w:val="24"/>
        </w:rPr>
      </w:pPr>
      <w:r w:rsidRPr="00417BA6">
        <w:rPr>
          <w:rFonts w:ascii="Arial" w:hAnsi="Arial" w:cs="Arial"/>
          <w:sz w:val="24"/>
          <w:szCs w:val="24"/>
        </w:rPr>
        <w:t xml:space="preserve">APPENDIX 1 </w:t>
      </w:r>
    </w:p>
    <w:p w14:paraId="1FE4709D" w14:textId="1BCCCF5A" w:rsidR="006A1526" w:rsidRPr="007166D1" w:rsidRDefault="006A1526" w:rsidP="007166D1">
      <w:pPr>
        <w:pStyle w:val="BodyText2"/>
        <w:ind w:firstLine="720"/>
        <w:rPr>
          <w:rFonts w:ascii="Arial" w:hAnsi="Arial" w:cs="Arial"/>
          <w:b w:val="0"/>
          <w:color w:val="9E0000"/>
          <w:sz w:val="24"/>
          <w:szCs w:val="24"/>
        </w:rPr>
      </w:pPr>
      <w:r w:rsidRPr="00417BA6">
        <w:rPr>
          <w:rFonts w:ascii="Arial" w:hAnsi="Arial" w:cs="Arial"/>
          <w:color w:val="9E0000"/>
          <w:sz w:val="24"/>
          <w:szCs w:val="24"/>
        </w:rPr>
        <w:t>Insert Safety Data Sheet</w:t>
      </w:r>
      <w:r w:rsidR="00C87DC5" w:rsidRPr="00417BA6">
        <w:rPr>
          <w:rFonts w:ascii="Arial" w:hAnsi="Arial" w:cs="Arial"/>
          <w:color w:val="9E0000"/>
          <w:sz w:val="24"/>
          <w:szCs w:val="24"/>
        </w:rPr>
        <w:t>(s)</w:t>
      </w:r>
      <w:r w:rsidRPr="00417BA6">
        <w:rPr>
          <w:rFonts w:ascii="Arial" w:hAnsi="Arial" w:cs="Arial"/>
          <w:color w:val="9E0000"/>
          <w:sz w:val="24"/>
          <w:szCs w:val="24"/>
        </w:rPr>
        <w:t xml:space="preserve"> here as needed</w:t>
      </w:r>
    </w:p>
    <w:p w14:paraId="2B58E3FB" w14:textId="5C5FC39A" w:rsidR="002C16A7" w:rsidRPr="007166D1" w:rsidRDefault="002C16A7" w:rsidP="002C16A7">
      <w:pPr>
        <w:pStyle w:val="BodyText2"/>
        <w:rPr>
          <w:rFonts w:ascii="Arial" w:hAnsi="Arial" w:cs="Arial"/>
          <w:sz w:val="24"/>
          <w:szCs w:val="24"/>
        </w:rPr>
      </w:pPr>
      <w:r w:rsidRPr="00417BA6">
        <w:rPr>
          <w:rFonts w:ascii="Arial" w:hAnsi="Arial" w:cs="Arial"/>
          <w:sz w:val="24"/>
          <w:szCs w:val="24"/>
        </w:rPr>
        <w:t xml:space="preserve">APPENDIX 2 (see </w:t>
      </w:r>
      <w:r w:rsidR="006707AC" w:rsidRPr="00417BA6">
        <w:rPr>
          <w:rFonts w:ascii="Arial" w:hAnsi="Arial" w:cs="Arial"/>
          <w:sz w:val="24"/>
          <w:szCs w:val="24"/>
        </w:rPr>
        <w:t xml:space="preserve">example </w:t>
      </w:r>
      <w:r w:rsidRPr="00417BA6">
        <w:rPr>
          <w:rFonts w:ascii="Arial" w:hAnsi="Arial" w:cs="Arial"/>
          <w:sz w:val="24"/>
          <w:szCs w:val="24"/>
        </w:rPr>
        <w:t>below)</w:t>
      </w:r>
    </w:p>
    <w:p w14:paraId="7E3736B2" w14:textId="2D787D01" w:rsidR="002C16A7" w:rsidRPr="007166D1" w:rsidRDefault="002C16A7" w:rsidP="006A1526">
      <w:pPr>
        <w:pStyle w:val="BodyText2"/>
        <w:rPr>
          <w:rFonts w:ascii="Arial" w:hAnsi="Arial" w:cs="Arial"/>
          <w:color w:val="9E0000"/>
          <w:sz w:val="24"/>
          <w:szCs w:val="24"/>
        </w:rPr>
      </w:pPr>
      <w:r w:rsidRPr="00417BA6">
        <w:rPr>
          <w:rFonts w:ascii="Arial" w:hAnsi="Arial" w:cs="Arial"/>
          <w:color w:val="9E0000"/>
          <w:sz w:val="24"/>
          <w:szCs w:val="24"/>
        </w:rPr>
        <w:tab/>
      </w:r>
      <w:bookmarkStart w:id="4" w:name="_Hlk44316632"/>
      <w:r w:rsidRPr="00417BA6">
        <w:rPr>
          <w:rFonts w:ascii="Arial" w:hAnsi="Arial" w:cs="Arial"/>
          <w:color w:val="9E0000"/>
          <w:sz w:val="24"/>
          <w:szCs w:val="24"/>
        </w:rPr>
        <w:t>Insert decontaminated equipment inventory list</w:t>
      </w:r>
      <w:bookmarkEnd w:id="4"/>
    </w:p>
    <w:p w14:paraId="4C47BD67" w14:textId="03C655B3" w:rsidR="006575A7" w:rsidRPr="007166D1" w:rsidRDefault="006A1526" w:rsidP="006A1526">
      <w:pPr>
        <w:pStyle w:val="BodyText2"/>
        <w:rPr>
          <w:rFonts w:ascii="Arial" w:hAnsi="Arial" w:cs="Arial"/>
          <w:sz w:val="24"/>
          <w:szCs w:val="24"/>
        </w:rPr>
      </w:pPr>
      <w:r w:rsidRPr="00417BA6">
        <w:rPr>
          <w:rFonts w:ascii="Arial" w:hAnsi="Arial" w:cs="Arial"/>
          <w:sz w:val="24"/>
          <w:szCs w:val="24"/>
        </w:rPr>
        <w:t xml:space="preserve">APPENDIX </w:t>
      </w:r>
      <w:r w:rsidR="002C16A7" w:rsidRPr="00417BA6">
        <w:rPr>
          <w:rFonts w:ascii="Arial" w:hAnsi="Arial" w:cs="Arial"/>
          <w:sz w:val="24"/>
          <w:szCs w:val="24"/>
        </w:rPr>
        <w:t>3</w:t>
      </w:r>
      <w:r w:rsidRPr="00417BA6">
        <w:rPr>
          <w:rFonts w:ascii="Arial" w:hAnsi="Arial" w:cs="Arial"/>
          <w:sz w:val="24"/>
          <w:szCs w:val="24"/>
        </w:rPr>
        <w:t xml:space="preserve"> </w:t>
      </w:r>
    </w:p>
    <w:p w14:paraId="087DFC17" w14:textId="7E65EEC1" w:rsidR="006575A7" w:rsidRPr="007166D1" w:rsidRDefault="006A1526" w:rsidP="006A1526">
      <w:pPr>
        <w:pStyle w:val="BodyText2"/>
        <w:rPr>
          <w:rFonts w:ascii="Arial" w:hAnsi="Arial" w:cs="Arial"/>
          <w:color w:val="9E0000"/>
          <w:sz w:val="24"/>
          <w:szCs w:val="24"/>
        </w:rPr>
      </w:pPr>
      <w:r w:rsidRPr="00417BA6">
        <w:rPr>
          <w:rFonts w:ascii="Arial" w:hAnsi="Arial" w:cs="Arial"/>
          <w:b w:val="0"/>
          <w:sz w:val="24"/>
          <w:szCs w:val="24"/>
        </w:rPr>
        <w:tab/>
      </w:r>
      <w:r w:rsidRPr="00417BA6">
        <w:rPr>
          <w:rFonts w:ascii="Arial" w:hAnsi="Arial" w:cs="Arial"/>
          <w:color w:val="9E0000"/>
          <w:sz w:val="24"/>
          <w:szCs w:val="24"/>
        </w:rPr>
        <w:t>Insert Confined Space and Rescue SOPs as neede</w:t>
      </w:r>
      <w:r w:rsidR="007166D1">
        <w:rPr>
          <w:rFonts w:ascii="Arial" w:hAnsi="Arial" w:cs="Arial"/>
          <w:color w:val="9E0000"/>
          <w:sz w:val="24"/>
          <w:szCs w:val="24"/>
        </w:rPr>
        <w:t>d</w:t>
      </w:r>
    </w:p>
    <w:p w14:paraId="78AF9CF8" w14:textId="7AA59535" w:rsidR="006A1526" w:rsidRPr="007166D1" w:rsidRDefault="006A1526" w:rsidP="006A1526">
      <w:pPr>
        <w:pStyle w:val="BodyText2"/>
        <w:rPr>
          <w:rFonts w:ascii="Arial" w:hAnsi="Arial" w:cs="Arial"/>
          <w:sz w:val="24"/>
          <w:szCs w:val="24"/>
        </w:rPr>
      </w:pPr>
      <w:r w:rsidRPr="00417BA6">
        <w:rPr>
          <w:rFonts w:ascii="Arial" w:hAnsi="Arial" w:cs="Arial"/>
          <w:sz w:val="24"/>
          <w:szCs w:val="24"/>
        </w:rPr>
        <w:t xml:space="preserve">APPENDIX </w:t>
      </w:r>
      <w:r w:rsidR="00C860AB" w:rsidRPr="00417BA6">
        <w:rPr>
          <w:rFonts w:ascii="Arial" w:hAnsi="Arial" w:cs="Arial"/>
          <w:sz w:val="24"/>
          <w:szCs w:val="24"/>
        </w:rPr>
        <w:t>4</w:t>
      </w:r>
    </w:p>
    <w:p w14:paraId="0820A2C2" w14:textId="02091230" w:rsidR="006575A7" w:rsidRPr="007166D1" w:rsidRDefault="006A1526" w:rsidP="006A1526">
      <w:pPr>
        <w:pStyle w:val="BodyText2"/>
        <w:rPr>
          <w:rFonts w:ascii="Arial" w:hAnsi="Arial" w:cs="Arial"/>
          <w:color w:val="9E0000"/>
          <w:sz w:val="24"/>
          <w:szCs w:val="24"/>
        </w:rPr>
      </w:pPr>
      <w:r w:rsidRPr="00417BA6">
        <w:rPr>
          <w:rFonts w:ascii="Arial" w:hAnsi="Arial" w:cs="Arial"/>
          <w:b w:val="0"/>
          <w:sz w:val="24"/>
          <w:szCs w:val="24"/>
        </w:rPr>
        <w:tab/>
      </w:r>
      <w:r w:rsidRPr="00417BA6">
        <w:rPr>
          <w:rFonts w:ascii="Arial" w:hAnsi="Arial" w:cs="Arial"/>
          <w:color w:val="9E0000"/>
          <w:sz w:val="24"/>
          <w:szCs w:val="24"/>
        </w:rPr>
        <w:t xml:space="preserve">Insert </w:t>
      </w:r>
      <w:r w:rsidR="00C87DC5" w:rsidRPr="00417BA6">
        <w:rPr>
          <w:rFonts w:ascii="Arial" w:hAnsi="Arial" w:cs="Arial"/>
          <w:color w:val="9E0000"/>
          <w:sz w:val="24"/>
          <w:szCs w:val="24"/>
        </w:rPr>
        <w:t>decontamination</w:t>
      </w:r>
      <w:r w:rsidRPr="00417BA6">
        <w:rPr>
          <w:rFonts w:ascii="Arial" w:hAnsi="Arial" w:cs="Arial"/>
          <w:color w:val="9E0000"/>
          <w:sz w:val="24"/>
          <w:szCs w:val="24"/>
        </w:rPr>
        <w:t xml:space="preserve"> </w:t>
      </w:r>
      <w:r w:rsidR="00FC53B9" w:rsidRPr="00417BA6">
        <w:rPr>
          <w:rFonts w:ascii="Arial" w:hAnsi="Arial" w:cs="Arial"/>
          <w:color w:val="9E0000"/>
          <w:sz w:val="24"/>
          <w:szCs w:val="24"/>
        </w:rPr>
        <w:t>l</w:t>
      </w:r>
      <w:r w:rsidRPr="00417BA6">
        <w:rPr>
          <w:rFonts w:ascii="Arial" w:hAnsi="Arial" w:cs="Arial"/>
          <w:color w:val="9E0000"/>
          <w:sz w:val="24"/>
          <w:szCs w:val="24"/>
        </w:rPr>
        <w:t>ayouts diagram as needed</w:t>
      </w:r>
    </w:p>
    <w:p w14:paraId="101766B8" w14:textId="31E316B8" w:rsidR="00807BE7" w:rsidRPr="00417BA6" w:rsidRDefault="00050C56" w:rsidP="00DB57DC">
      <w:pPr>
        <w:rPr>
          <w:rFonts w:ascii="Arial" w:hAnsi="Arial" w:cs="Arial"/>
          <w:b/>
          <w:sz w:val="24"/>
          <w:szCs w:val="24"/>
        </w:rPr>
      </w:pPr>
      <w:r w:rsidRPr="00417BA6">
        <w:rPr>
          <w:rFonts w:ascii="Arial" w:hAnsi="Arial" w:cs="Arial"/>
          <w:b/>
          <w:sz w:val="24"/>
          <w:szCs w:val="24"/>
        </w:rPr>
        <w:br w:type="page"/>
      </w:r>
    </w:p>
    <w:p w14:paraId="5E7C7E9E" w14:textId="3D7AF448" w:rsidR="00807BE7" w:rsidRPr="00C87DC5" w:rsidRDefault="002C16A7" w:rsidP="00C87DC5">
      <w:pPr>
        <w:jc w:val="center"/>
        <w:rPr>
          <w:rFonts w:ascii="Arial" w:hAnsi="Arial" w:cs="Arial"/>
          <w:b/>
          <w:sz w:val="32"/>
          <w:szCs w:val="32"/>
        </w:rPr>
      </w:pPr>
      <w:r>
        <w:rPr>
          <w:rFonts w:ascii="Arial" w:hAnsi="Arial" w:cs="Arial"/>
          <w:b/>
          <w:sz w:val="32"/>
          <w:szCs w:val="32"/>
        </w:rPr>
        <w:lastRenderedPageBreak/>
        <w:t xml:space="preserve">Appendix 2: </w:t>
      </w:r>
      <w:r w:rsidR="00C87DC5" w:rsidRPr="00C87DC5">
        <w:rPr>
          <w:rFonts w:ascii="Arial" w:hAnsi="Arial" w:cs="Arial"/>
          <w:b/>
          <w:sz w:val="32"/>
          <w:szCs w:val="32"/>
        </w:rPr>
        <w:t>Equipment Decontamination Release Form</w:t>
      </w:r>
    </w:p>
    <w:p w14:paraId="0C57C257" w14:textId="77777777" w:rsidR="002C16A7" w:rsidRDefault="002C16A7" w:rsidP="00C87DC5">
      <w:pPr>
        <w:ind w:left="-540"/>
        <w:rPr>
          <w:rFonts w:ascii="Arial" w:hAnsi="Arial" w:cs="Arial"/>
          <w:b/>
        </w:rPr>
      </w:pPr>
    </w:p>
    <w:p w14:paraId="1BB8DFE4" w14:textId="694EBA8E" w:rsidR="00C87DC5" w:rsidRPr="00C87DC5" w:rsidRDefault="00C87DC5" w:rsidP="00C87DC5">
      <w:pPr>
        <w:ind w:left="-540"/>
        <w:rPr>
          <w:rFonts w:ascii="Arial" w:hAnsi="Arial" w:cs="Arial"/>
          <w:b/>
        </w:rPr>
      </w:pPr>
      <w:r w:rsidRPr="00C87DC5">
        <w:rPr>
          <w:rFonts w:ascii="Arial" w:hAnsi="Arial" w:cs="Arial"/>
          <w:b/>
        </w:rPr>
        <w:t>Incident Name</w:t>
      </w:r>
      <w:r>
        <w:rPr>
          <w:rFonts w:ascii="Arial" w:hAnsi="Arial" w:cs="Arial"/>
          <w:b/>
        </w:rPr>
        <w:t>:</w:t>
      </w:r>
    </w:p>
    <w:p w14:paraId="1E71F6F6" w14:textId="0F4888A8" w:rsidR="00C87DC5" w:rsidRPr="00C87DC5" w:rsidRDefault="00C87DC5" w:rsidP="00C87DC5">
      <w:pPr>
        <w:ind w:left="-540"/>
        <w:rPr>
          <w:rFonts w:ascii="Arial" w:hAnsi="Arial" w:cs="Arial"/>
          <w:b/>
        </w:rPr>
      </w:pPr>
      <w:r w:rsidRPr="00C87DC5">
        <w:rPr>
          <w:rFonts w:ascii="Arial" w:hAnsi="Arial" w:cs="Arial"/>
          <w:b/>
        </w:rPr>
        <w:t>Company</w:t>
      </w:r>
      <w:r>
        <w:rPr>
          <w:rFonts w:ascii="Arial" w:hAnsi="Arial" w:cs="Arial"/>
          <w:b/>
        </w:rPr>
        <w:t xml:space="preserve">: </w:t>
      </w:r>
    </w:p>
    <w:p w14:paraId="21BC7F98" w14:textId="5777A0D7" w:rsidR="00C87DC5" w:rsidRDefault="00C87DC5" w:rsidP="00C87DC5">
      <w:pPr>
        <w:ind w:left="-540"/>
        <w:rPr>
          <w:rFonts w:ascii="Arial" w:hAnsi="Arial" w:cs="Arial"/>
          <w:b/>
        </w:rPr>
      </w:pPr>
      <w:r w:rsidRPr="00C87DC5">
        <w:rPr>
          <w:rFonts w:ascii="Arial" w:hAnsi="Arial" w:cs="Arial"/>
          <w:b/>
        </w:rPr>
        <w:t>Contact Person</w:t>
      </w:r>
      <w:r>
        <w:rPr>
          <w:rFonts w:ascii="Arial" w:hAnsi="Arial" w:cs="Arial"/>
          <w:b/>
        </w:rPr>
        <w:t>:</w:t>
      </w:r>
    </w:p>
    <w:p w14:paraId="2CD171BE" w14:textId="0E50873B" w:rsidR="00C87DC5" w:rsidRDefault="00C87DC5" w:rsidP="00FB6C97">
      <w:pPr>
        <w:spacing w:line="480" w:lineRule="auto"/>
        <w:ind w:left="-540"/>
        <w:rPr>
          <w:rFonts w:ascii="Arial" w:hAnsi="Arial" w:cs="Arial"/>
          <w:b/>
        </w:rPr>
      </w:pPr>
      <w:r w:rsidRPr="00C87DC5">
        <w:rPr>
          <w:rFonts w:ascii="Arial" w:hAnsi="Arial" w:cs="Arial"/>
          <w:b/>
        </w:rPr>
        <w:t>Phone Number</w:t>
      </w:r>
      <w:r>
        <w:rPr>
          <w:rFonts w:ascii="Arial" w:hAnsi="Arial" w:cs="Arial"/>
          <w:b/>
        </w:rPr>
        <w:t>:</w:t>
      </w:r>
      <w:r w:rsidRPr="00C87DC5">
        <w:rPr>
          <w:rFonts w:ascii="Arial" w:hAnsi="Arial" w:cs="Arial"/>
          <w:b/>
        </w:rPr>
        <w:tab/>
      </w: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1170"/>
        <w:gridCol w:w="810"/>
        <w:gridCol w:w="1170"/>
        <w:gridCol w:w="1530"/>
        <w:gridCol w:w="1733"/>
        <w:gridCol w:w="720"/>
      </w:tblGrid>
      <w:tr w:rsidR="007F022C" w:rsidRPr="002207A8" w14:paraId="44575814" w14:textId="77777777" w:rsidTr="007F022C">
        <w:trPr>
          <w:trHeight w:val="494"/>
        </w:trPr>
        <w:tc>
          <w:tcPr>
            <w:tcW w:w="2767" w:type="dxa"/>
          </w:tcPr>
          <w:p w14:paraId="3A20A6A4" w14:textId="77777777" w:rsidR="007F022C" w:rsidRPr="002207A8" w:rsidRDefault="007F022C" w:rsidP="007F022C">
            <w:pPr>
              <w:spacing w:after="240"/>
              <w:ind w:right="-720" w:hanging="720"/>
              <w:jc w:val="center"/>
              <w:rPr>
                <w:rFonts w:ascii="Arial" w:hAnsi="Arial" w:cs="Arial"/>
                <w:b/>
              </w:rPr>
            </w:pPr>
            <w:r w:rsidRPr="002207A8">
              <w:rPr>
                <w:rFonts w:ascii="Arial" w:hAnsi="Arial" w:cs="Arial"/>
                <w:b/>
              </w:rPr>
              <w:t>Item</w:t>
            </w:r>
          </w:p>
        </w:tc>
        <w:tc>
          <w:tcPr>
            <w:tcW w:w="1170" w:type="dxa"/>
          </w:tcPr>
          <w:p w14:paraId="11A5C5E9" w14:textId="69DB468F" w:rsidR="007F022C" w:rsidRPr="002207A8" w:rsidRDefault="007F022C" w:rsidP="007F022C">
            <w:pPr>
              <w:spacing w:after="240"/>
              <w:ind w:right="-720"/>
              <w:rPr>
                <w:rFonts w:ascii="Arial" w:hAnsi="Arial" w:cs="Arial"/>
                <w:b/>
              </w:rPr>
            </w:pPr>
            <w:r>
              <w:rPr>
                <w:rFonts w:ascii="Arial" w:hAnsi="Arial" w:cs="Arial"/>
                <w:b/>
              </w:rPr>
              <w:t>Quantity</w:t>
            </w:r>
          </w:p>
        </w:tc>
        <w:tc>
          <w:tcPr>
            <w:tcW w:w="810" w:type="dxa"/>
          </w:tcPr>
          <w:p w14:paraId="1FA642E7" w14:textId="77777777" w:rsidR="007F022C" w:rsidRPr="002207A8" w:rsidRDefault="007F022C" w:rsidP="007F022C">
            <w:pPr>
              <w:spacing w:after="240"/>
              <w:ind w:right="-720" w:hanging="720"/>
              <w:jc w:val="center"/>
              <w:rPr>
                <w:rFonts w:ascii="Arial" w:hAnsi="Arial" w:cs="Arial"/>
                <w:b/>
              </w:rPr>
            </w:pPr>
            <w:r w:rsidRPr="002207A8">
              <w:rPr>
                <w:rFonts w:ascii="Arial" w:hAnsi="Arial" w:cs="Arial"/>
                <w:b/>
              </w:rPr>
              <w:t>Unit</w:t>
            </w:r>
          </w:p>
        </w:tc>
        <w:tc>
          <w:tcPr>
            <w:tcW w:w="1170" w:type="dxa"/>
          </w:tcPr>
          <w:p w14:paraId="486167CB" w14:textId="77777777" w:rsidR="007F022C" w:rsidRPr="002207A8" w:rsidRDefault="007F022C" w:rsidP="007F022C">
            <w:pPr>
              <w:spacing w:after="240"/>
              <w:ind w:right="-720" w:hanging="720"/>
              <w:jc w:val="center"/>
              <w:rPr>
                <w:rFonts w:ascii="Arial" w:hAnsi="Arial" w:cs="Arial"/>
                <w:b/>
              </w:rPr>
            </w:pPr>
            <w:r w:rsidRPr="002207A8">
              <w:rPr>
                <w:rFonts w:ascii="Arial" w:hAnsi="Arial" w:cs="Arial"/>
                <w:b/>
              </w:rPr>
              <w:t>Location</w:t>
            </w:r>
          </w:p>
        </w:tc>
        <w:tc>
          <w:tcPr>
            <w:tcW w:w="1530" w:type="dxa"/>
          </w:tcPr>
          <w:p w14:paraId="5BD7A259" w14:textId="77777777" w:rsidR="007F022C" w:rsidRPr="002207A8" w:rsidRDefault="007F022C" w:rsidP="007F022C">
            <w:pPr>
              <w:spacing w:after="240"/>
              <w:ind w:right="-720" w:hanging="720"/>
              <w:jc w:val="center"/>
              <w:rPr>
                <w:rFonts w:ascii="Arial" w:hAnsi="Arial" w:cs="Arial"/>
                <w:b/>
              </w:rPr>
            </w:pPr>
            <w:r w:rsidRPr="002207A8">
              <w:rPr>
                <w:rFonts w:ascii="Arial" w:hAnsi="Arial" w:cs="Arial"/>
                <w:b/>
              </w:rPr>
              <w:t>Date Started</w:t>
            </w:r>
          </w:p>
        </w:tc>
        <w:tc>
          <w:tcPr>
            <w:tcW w:w="2453" w:type="dxa"/>
            <w:gridSpan w:val="2"/>
          </w:tcPr>
          <w:p w14:paraId="0534596D" w14:textId="53123E58" w:rsidR="007F022C" w:rsidRPr="002207A8" w:rsidRDefault="007F022C" w:rsidP="007F022C">
            <w:pPr>
              <w:spacing w:after="240"/>
              <w:ind w:right="-720"/>
              <w:rPr>
                <w:rFonts w:ascii="Arial" w:hAnsi="Arial" w:cs="Arial"/>
                <w:b/>
              </w:rPr>
            </w:pPr>
            <w:r>
              <w:rPr>
                <w:rFonts w:ascii="Arial" w:hAnsi="Arial" w:cs="Arial"/>
                <w:b/>
              </w:rPr>
              <w:t>Date Released</w:t>
            </w:r>
          </w:p>
        </w:tc>
      </w:tr>
      <w:tr w:rsidR="007F022C" w:rsidRPr="002207A8" w14:paraId="04F3066C" w14:textId="77777777" w:rsidTr="007F022C">
        <w:tc>
          <w:tcPr>
            <w:tcW w:w="2767" w:type="dxa"/>
          </w:tcPr>
          <w:p w14:paraId="65DADAEB" w14:textId="77777777" w:rsidR="007F022C" w:rsidRPr="002207A8" w:rsidRDefault="007F022C" w:rsidP="007F022C">
            <w:pPr>
              <w:spacing w:after="240"/>
              <w:ind w:right="-720" w:hanging="720"/>
              <w:rPr>
                <w:rFonts w:ascii="Arial" w:hAnsi="Arial" w:cs="Arial"/>
              </w:rPr>
            </w:pPr>
          </w:p>
        </w:tc>
        <w:tc>
          <w:tcPr>
            <w:tcW w:w="1170" w:type="dxa"/>
          </w:tcPr>
          <w:p w14:paraId="180D598B" w14:textId="77777777" w:rsidR="007F022C" w:rsidRPr="002207A8" w:rsidRDefault="007F022C" w:rsidP="007F022C">
            <w:pPr>
              <w:spacing w:after="240"/>
              <w:ind w:right="-720" w:hanging="720"/>
              <w:rPr>
                <w:rFonts w:ascii="Arial" w:hAnsi="Arial" w:cs="Arial"/>
              </w:rPr>
            </w:pPr>
          </w:p>
        </w:tc>
        <w:tc>
          <w:tcPr>
            <w:tcW w:w="810" w:type="dxa"/>
          </w:tcPr>
          <w:p w14:paraId="5330D9C0" w14:textId="77777777" w:rsidR="007F022C" w:rsidRPr="002207A8" w:rsidRDefault="007F022C" w:rsidP="007F022C">
            <w:pPr>
              <w:spacing w:after="240"/>
              <w:ind w:right="-720" w:hanging="720"/>
              <w:rPr>
                <w:rFonts w:ascii="Arial" w:hAnsi="Arial" w:cs="Arial"/>
              </w:rPr>
            </w:pPr>
          </w:p>
        </w:tc>
        <w:tc>
          <w:tcPr>
            <w:tcW w:w="1170" w:type="dxa"/>
          </w:tcPr>
          <w:p w14:paraId="141E73B1" w14:textId="77777777" w:rsidR="007F022C" w:rsidRPr="002207A8" w:rsidRDefault="007F022C" w:rsidP="007F022C">
            <w:pPr>
              <w:spacing w:after="240"/>
              <w:ind w:right="-720" w:hanging="720"/>
              <w:rPr>
                <w:rFonts w:ascii="Arial" w:hAnsi="Arial" w:cs="Arial"/>
              </w:rPr>
            </w:pPr>
          </w:p>
        </w:tc>
        <w:tc>
          <w:tcPr>
            <w:tcW w:w="1530" w:type="dxa"/>
          </w:tcPr>
          <w:p w14:paraId="6F491814"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622D9BBE"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0ABCB832" w14:textId="77777777" w:rsidR="007F022C" w:rsidRPr="002207A8" w:rsidRDefault="007F022C" w:rsidP="007F022C">
            <w:pPr>
              <w:spacing w:after="240"/>
              <w:ind w:right="-720" w:hanging="720"/>
              <w:rPr>
                <w:rFonts w:ascii="Arial" w:hAnsi="Arial" w:cs="Arial"/>
              </w:rPr>
            </w:pPr>
          </w:p>
        </w:tc>
      </w:tr>
      <w:tr w:rsidR="007F022C" w:rsidRPr="002207A8" w14:paraId="4A3C2112" w14:textId="77777777" w:rsidTr="007F022C">
        <w:tc>
          <w:tcPr>
            <w:tcW w:w="2767" w:type="dxa"/>
          </w:tcPr>
          <w:p w14:paraId="7A4A0FCF" w14:textId="77777777" w:rsidR="007F022C" w:rsidRPr="002207A8" w:rsidRDefault="007F022C" w:rsidP="007F022C">
            <w:pPr>
              <w:spacing w:after="240"/>
              <w:ind w:right="-720" w:hanging="720"/>
              <w:rPr>
                <w:rFonts w:ascii="Arial" w:hAnsi="Arial" w:cs="Arial"/>
              </w:rPr>
            </w:pPr>
          </w:p>
        </w:tc>
        <w:tc>
          <w:tcPr>
            <w:tcW w:w="1170" w:type="dxa"/>
          </w:tcPr>
          <w:p w14:paraId="064D6958" w14:textId="77777777" w:rsidR="007F022C" w:rsidRPr="002207A8" w:rsidRDefault="007F022C" w:rsidP="007F022C">
            <w:pPr>
              <w:spacing w:after="240"/>
              <w:ind w:right="-720" w:hanging="720"/>
              <w:rPr>
                <w:rFonts w:ascii="Arial" w:hAnsi="Arial" w:cs="Arial"/>
              </w:rPr>
            </w:pPr>
          </w:p>
        </w:tc>
        <w:tc>
          <w:tcPr>
            <w:tcW w:w="810" w:type="dxa"/>
          </w:tcPr>
          <w:p w14:paraId="62CF133B" w14:textId="77777777" w:rsidR="007F022C" w:rsidRPr="002207A8" w:rsidRDefault="007F022C" w:rsidP="007F022C">
            <w:pPr>
              <w:spacing w:after="240"/>
              <w:ind w:right="-720" w:hanging="720"/>
              <w:rPr>
                <w:rFonts w:ascii="Arial" w:hAnsi="Arial" w:cs="Arial"/>
              </w:rPr>
            </w:pPr>
          </w:p>
        </w:tc>
        <w:tc>
          <w:tcPr>
            <w:tcW w:w="1170" w:type="dxa"/>
          </w:tcPr>
          <w:p w14:paraId="3D21BC77" w14:textId="77777777" w:rsidR="007F022C" w:rsidRPr="002207A8" w:rsidRDefault="007F022C" w:rsidP="007F022C">
            <w:pPr>
              <w:spacing w:after="240"/>
              <w:ind w:right="-720" w:hanging="720"/>
              <w:rPr>
                <w:rFonts w:ascii="Arial" w:hAnsi="Arial" w:cs="Arial"/>
              </w:rPr>
            </w:pPr>
          </w:p>
        </w:tc>
        <w:tc>
          <w:tcPr>
            <w:tcW w:w="1530" w:type="dxa"/>
          </w:tcPr>
          <w:p w14:paraId="5247E8A3"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2BB49307"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497936E7" w14:textId="77777777" w:rsidR="007F022C" w:rsidRPr="002207A8" w:rsidRDefault="007F022C" w:rsidP="007F022C">
            <w:pPr>
              <w:spacing w:after="240"/>
              <w:ind w:right="-720" w:hanging="720"/>
              <w:rPr>
                <w:rFonts w:ascii="Arial" w:hAnsi="Arial" w:cs="Arial"/>
              </w:rPr>
            </w:pPr>
          </w:p>
        </w:tc>
      </w:tr>
      <w:tr w:rsidR="007F022C" w:rsidRPr="002207A8" w14:paraId="3D6DAEE8" w14:textId="77777777" w:rsidTr="007F022C">
        <w:tc>
          <w:tcPr>
            <w:tcW w:w="2767" w:type="dxa"/>
          </w:tcPr>
          <w:p w14:paraId="7FCD919E" w14:textId="77777777" w:rsidR="007F022C" w:rsidRPr="002207A8" w:rsidRDefault="007F022C" w:rsidP="007F022C">
            <w:pPr>
              <w:spacing w:after="240"/>
              <w:ind w:right="-720" w:hanging="720"/>
              <w:rPr>
                <w:rFonts w:ascii="Arial" w:hAnsi="Arial" w:cs="Arial"/>
              </w:rPr>
            </w:pPr>
          </w:p>
        </w:tc>
        <w:tc>
          <w:tcPr>
            <w:tcW w:w="1170" w:type="dxa"/>
          </w:tcPr>
          <w:p w14:paraId="0C5851B0" w14:textId="77777777" w:rsidR="007F022C" w:rsidRPr="002207A8" w:rsidRDefault="007F022C" w:rsidP="007F022C">
            <w:pPr>
              <w:spacing w:after="240"/>
              <w:ind w:right="-720" w:hanging="720"/>
              <w:rPr>
                <w:rFonts w:ascii="Arial" w:hAnsi="Arial" w:cs="Arial"/>
              </w:rPr>
            </w:pPr>
          </w:p>
        </w:tc>
        <w:tc>
          <w:tcPr>
            <w:tcW w:w="810" w:type="dxa"/>
          </w:tcPr>
          <w:p w14:paraId="33428702" w14:textId="77777777" w:rsidR="007F022C" w:rsidRPr="002207A8" w:rsidRDefault="007F022C" w:rsidP="007F022C">
            <w:pPr>
              <w:spacing w:after="240"/>
              <w:ind w:right="-720" w:hanging="720"/>
              <w:rPr>
                <w:rFonts w:ascii="Arial" w:hAnsi="Arial" w:cs="Arial"/>
              </w:rPr>
            </w:pPr>
          </w:p>
        </w:tc>
        <w:tc>
          <w:tcPr>
            <w:tcW w:w="1170" w:type="dxa"/>
          </w:tcPr>
          <w:p w14:paraId="1A4228CD" w14:textId="77777777" w:rsidR="007F022C" w:rsidRPr="002207A8" w:rsidRDefault="007F022C" w:rsidP="007F022C">
            <w:pPr>
              <w:spacing w:after="240"/>
              <w:ind w:right="-720" w:hanging="720"/>
              <w:rPr>
                <w:rFonts w:ascii="Arial" w:hAnsi="Arial" w:cs="Arial"/>
              </w:rPr>
            </w:pPr>
          </w:p>
        </w:tc>
        <w:tc>
          <w:tcPr>
            <w:tcW w:w="1530" w:type="dxa"/>
          </w:tcPr>
          <w:p w14:paraId="7724087A"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3C661F84"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34D3D3B6" w14:textId="77777777" w:rsidR="007F022C" w:rsidRPr="002207A8" w:rsidRDefault="007F022C" w:rsidP="007F022C">
            <w:pPr>
              <w:spacing w:after="240"/>
              <w:ind w:right="-720" w:hanging="720"/>
              <w:rPr>
                <w:rFonts w:ascii="Arial" w:hAnsi="Arial" w:cs="Arial"/>
              </w:rPr>
            </w:pPr>
          </w:p>
        </w:tc>
      </w:tr>
      <w:tr w:rsidR="007F022C" w:rsidRPr="002207A8" w14:paraId="67EAECCB" w14:textId="77777777" w:rsidTr="007F022C">
        <w:tc>
          <w:tcPr>
            <w:tcW w:w="2767" w:type="dxa"/>
          </w:tcPr>
          <w:p w14:paraId="33DBC031" w14:textId="77777777" w:rsidR="007F022C" w:rsidRPr="002207A8" w:rsidRDefault="007F022C" w:rsidP="007F022C">
            <w:pPr>
              <w:spacing w:after="240"/>
              <w:ind w:right="-720" w:hanging="720"/>
              <w:rPr>
                <w:rFonts w:ascii="Arial" w:hAnsi="Arial" w:cs="Arial"/>
              </w:rPr>
            </w:pPr>
          </w:p>
        </w:tc>
        <w:tc>
          <w:tcPr>
            <w:tcW w:w="1170" w:type="dxa"/>
          </w:tcPr>
          <w:p w14:paraId="1068DD56" w14:textId="77777777" w:rsidR="007F022C" w:rsidRPr="002207A8" w:rsidRDefault="007F022C" w:rsidP="007F022C">
            <w:pPr>
              <w:spacing w:after="240"/>
              <w:ind w:right="-720" w:hanging="720"/>
              <w:rPr>
                <w:rFonts w:ascii="Arial" w:hAnsi="Arial" w:cs="Arial"/>
              </w:rPr>
            </w:pPr>
          </w:p>
        </w:tc>
        <w:tc>
          <w:tcPr>
            <w:tcW w:w="810" w:type="dxa"/>
          </w:tcPr>
          <w:p w14:paraId="21FFF54D" w14:textId="77777777" w:rsidR="007F022C" w:rsidRPr="002207A8" w:rsidRDefault="007F022C" w:rsidP="007F022C">
            <w:pPr>
              <w:spacing w:after="240"/>
              <w:ind w:right="-720" w:hanging="720"/>
              <w:rPr>
                <w:rFonts w:ascii="Arial" w:hAnsi="Arial" w:cs="Arial"/>
              </w:rPr>
            </w:pPr>
          </w:p>
        </w:tc>
        <w:tc>
          <w:tcPr>
            <w:tcW w:w="1170" w:type="dxa"/>
          </w:tcPr>
          <w:p w14:paraId="73724244" w14:textId="77777777" w:rsidR="007F022C" w:rsidRPr="002207A8" w:rsidRDefault="007F022C" w:rsidP="007F022C">
            <w:pPr>
              <w:spacing w:after="240"/>
              <w:ind w:right="-720" w:hanging="720"/>
              <w:rPr>
                <w:rFonts w:ascii="Arial" w:hAnsi="Arial" w:cs="Arial"/>
              </w:rPr>
            </w:pPr>
          </w:p>
        </w:tc>
        <w:tc>
          <w:tcPr>
            <w:tcW w:w="1530" w:type="dxa"/>
          </w:tcPr>
          <w:p w14:paraId="01652CDC"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217694AB"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5D32260F" w14:textId="77777777" w:rsidR="007F022C" w:rsidRPr="002207A8" w:rsidRDefault="007F022C" w:rsidP="007F022C">
            <w:pPr>
              <w:spacing w:after="240"/>
              <w:ind w:right="-720" w:hanging="720"/>
              <w:rPr>
                <w:rFonts w:ascii="Arial" w:hAnsi="Arial" w:cs="Arial"/>
              </w:rPr>
            </w:pPr>
          </w:p>
        </w:tc>
      </w:tr>
      <w:tr w:rsidR="007F022C" w:rsidRPr="002207A8" w14:paraId="3EDA7A91" w14:textId="77777777" w:rsidTr="007F022C">
        <w:tc>
          <w:tcPr>
            <w:tcW w:w="2767" w:type="dxa"/>
          </w:tcPr>
          <w:p w14:paraId="3A8B1A16" w14:textId="77777777" w:rsidR="007F022C" w:rsidRPr="002207A8" w:rsidRDefault="007F022C" w:rsidP="007F022C">
            <w:pPr>
              <w:spacing w:after="240"/>
              <w:ind w:right="-720" w:hanging="720"/>
              <w:rPr>
                <w:rFonts w:ascii="Arial" w:hAnsi="Arial" w:cs="Arial"/>
              </w:rPr>
            </w:pPr>
          </w:p>
        </w:tc>
        <w:tc>
          <w:tcPr>
            <w:tcW w:w="1170" w:type="dxa"/>
          </w:tcPr>
          <w:p w14:paraId="05749EE1" w14:textId="77777777" w:rsidR="007F022C" w:rsidRPr="002207A8" w:rsidRDefault="007F022C" w:rsidP="007F022C">
            <w:pPr>
              <w:spacing w:after="240"/>
              <w:ind w:right="-720" w:hanging="720"/>
              <w:rPr>
                <w:rFonts w:ascii="Arial" w:hAnsi="Arial" w:cs="Arial"/>
              </w:rPr>
            </w:pPr>
          </w:p>
        </w:tc>
        <w:tc>
          <w:tcPr>
            <w:tcW w:w="810" w:type="dxa"/>
          </w:tcPr>
          <w:p w14:paraId="65FFCBE4" w14:textId="77777777" w:rsidR="007F022C" w:rsidRPr="002207A8" w:rsidRDefault="007F022C" w:rsidP="007F022C">
            <w:pPr>
              <w:spacing w:after="240"/>
              <w:ind w:right="-720" w:hanging="720"/>
              <w:rPr>
                <w:rFonts w:ascii="Arial" w:hAnsi="Arial" w:cs="Arial"/>
              </w:rPr>
            </w:pPr>
          </w:p>
        </w:tc>
        <w:tc>
          <w:tcPr>
            <w:tcW w:w="1170" w:type="dxa"/>
          </w:tcPr>
          <w:p w14:paraId="213DE5D6" w14:textId="77777777" w:rsidR="007F022C" w:rsidRPr="002207A8" w:rsidRDefault="007F022C" w:rsidP="007F022C">
            <w:pPr>
              <w:spacing w:after="240"/>
              <w:ind w:right="-720" w:hanging="720"/>
              <w:rPr>
                <w:rFonts w:ascii="Arial" w:hAnsi="Arial" w:cs="Arial"/>
              </w:rPr>
            </w:pPr>
          </w:p>
        </w:tc>
        <w:tc>
          <w:tcPr>
            <w:tcW w:w="1530" w:type="dxa"/>
          </w:tcPr>
          <w:p w14:paraId="5EA70DD2"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49CA0B47"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671F8266" w14:textId="77777777" w:rsidR="007F022C" w:rsidRPr="002207A8" w:rsidRDefault="007F022C" w:rsidP="007F022C">
            <w:pPr>
              <w:spacing w:after="240"/>
              <w:ind w:right="-720" w:hanging="720"/>
              <w:rPr>
                <w:rFonts w:ascii="Arial" w:hAnsi="Arial" w:cs="Arial"/>
              </w:rPr>
            </w:pPr>
          </w:p>
        </w:tc>
      </w:tr>
      <w:tr w:rsidR="007F022C" w:rsidRPr="002207A8" w14:paraId="6A10E062" w14:textId="77777777" w:rsidTr="007F022C">
        <w:tc>
          <w:tcPr>
            <w:tcW w:w="2767" w:type="dxa"/>
          </w:tcPr>
          <w:p w14:paraId="5E9CDBA6" w14:textId="77777777" w:rsidR="007F022C" w:rsidRPr="002207A8" w:rsidRDefault="007F022C" w:rsidP="007F022C">
            <w:pPr>
              <w:spacing w:after="240"/>
              <w:ind w:right="-720" w:hanging="720"/>
              <w:rPr>
                <w:rFonts w:ascii="Arial" w:hAnsi="Arial" w:cs="Arial"/>
              </w:rPr>
            </w:pPr>
          </w:p>
        </w:tc>
        <w:tc>
          <w:tcPr>
            <w:tcW w:w="1170" w:type="dxa"/>
          </w:tcPr>
          <w:p w14:paraId="42A35A61" w14:textId="77777777" w:rsidR="007F022C" w:rsidRPr="002207A8" w:rsidRDefault="007F022C" w:rsidP="007F022C">
            <w:pPr>
              <w:spacing w:after="240"/>
              <w:ind w:right="-720" w:hanging="720"/>
              <w:rPr>
                <w:rFonts w:ascii="Arial" w:hAnsi="Arial" w:cs="Arial"/>
              </w:rPr>
            </w:pPr>
          </w:p>
        </w:tc>
        <w:tc>
          <w:tcPr>
            <w:tcW w:w="810" w:type="dxa"/>
          </w:tcPr>
          <w:p w14:paraId="0FCF045F" w14:textId="77777777" w:rsidR="007F022C" w:rsidRPr="002207A8" w:rsidRDefault="007F022C" w:rsidP="007F022C">
            <w:pPr>
              <w:spacing w:after="240"/>
              <w:ind w:right="-720" w:hanging="720"/>
              <w:rPr>
                <w:rFonts w:ascii="Arial" w:hAnsi="Arial" w:cs="Arial"/>
              </w:rPr>
            </w:pPr>
          </w:p>
        </w:tc>
        <w:tc>
          <w:tcPr>
            <w:tcW w:w="1170" w:type="dxa"/>
          </w:tcPr>
          <w:p w14:paraId="13E76EC8" w14:textId="77777777" w:rsidR="007F022C" w:rsidRPr="002207A8" w:rsidRDefault="007F022C" w:rsidP="007F022C">
            <w:pPr>
              <w:spacing w:after="240"/>
              <w:ind w:right="-720" w:hanging="720"/>
              <w:rPr>
                <w:rFonts w:ascii="Arial" w:hAnsi="Arial" w:cs="Arial"/>
              </w:rPr>
            </w:pPr>
          </w:p>
        </w:tc>
        <w:tc>
          <w:tcPr>
            <w:tcW w:w="1530" w:type="dxa"/>
          </w:tcPr>
          <w:p w14:paraId="30919FF6"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5DB267C6"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2043F4BE" w14:textId="77777777" w:rsidR="007F022C" w:rsidRPr="002207A8" w:rsidRDefault="007F022C" w:rsidP="007F022C">
            <w:pPr>
              <w:spacing w:after="240"/>
              <w:ind w:right="-720" w:hanging="720"/>
              <w:rPr>
                <w:rFonts w:ascii="Arial" w:hAnsi="Arial" w:cs="Arial"/>
              </w:rPr>
            </w:pPr>
          </w:p>
        </w:tc>
      </w:tr>
      <w:tr w:rsidR="007F022C" w:rsidRPr="002207A8" w14:paraId="7BF83210" w14:textId="77777777" w:rsidTr="007F022C">
        <w:tc>
          <w:tcPr>
            <w:tcW w:w="2767" w:type="dxa"/>
          </w:tcPr>
          <w:p w14:paraId="247CF4C2" w14:textId="77777777" w:rsidR="007F022C" w:rsidRPr="002207A8" w:rsidRDefault="007F022C" w:rsidP="007F022C">
            <w:pPr>
              <w:spacing w:after="240"/>
              <w:ind w:right="-720" w:hanging="720"/>
              <w:rPr>
                <w:rFonts w:ascii="Arial" w:hAnsi="Arial" w:cs="Arial"/>
              </w:rPr>
            </w:pPr>
          </w:p>
        </w:tc>
        <w:tc>
          <w:tcPr>
            <w:tcW w:w="1170" w:type="dxa"/>
          </w:tcPr>
          <w:p w14:paraId="68C67231" w14:textId="77777777" w:rsidR="007F022C" w:rsidRPr="002207A8" w:rsidRDefault="007F022C" w:rsidP="007F022C">
            <w:pPr>
              <w:spacing w:after="240"/>
              <w:ind w:right="-720" w:hanging="720"/>
              <w:rPr>
                <w:rFonts w:ascii="Arial" w:hAnsi="Arial" w:cs="Arial"/>
              </w:rPr>
            </w:pPr>
          </w:p>
        </w:tc>
        <w:tc>
          <w:tcPr>
            <w:tcW w:w="810" w:type="dxa"/>
          </w:tcPr>
          <w:p w14:paraId="2017B917" w14:textId="77777777" w:rsidR="007F022C" w:rsidRPr="002207A8" w:rsidRDefault="007F022C" w:rsidP="007F022C">
            <w:pPr>
              <w:spacing w:after="240"/>
              <w:ind w:right="-720" w:hanging="720"/>
              <w:rPr>
                <w:rFonts w:ascii="Arial" w:hAnsi="Arial" w:cs="Arial"/>
              </w:rPr>
            </w:pPr>
          </w:p>
        </w:tc>
        <w:tc>
          <w:tcPr>
            <w:tcW w:w="1170" w:type="dxa"/>
          </w:tcPr>
          <w:p w14:paraId="4924616D" w14:textId="77777777" w:rsidR="007F022C" w:rsidRPr="002207A8" w:rsidRDefault="007F022C" w:rsidP="007F022C">
            <w:pPr>
              <w:spacing w:after="240"/>
              <w:ind w:right="-720" w:hanging="720"/>
              <w:rPr>
                <w:rFonts w:ascii="Arial" w:hAnsi="Arial" w:cs="Arial"/>
              </w:rPr>
            </w:pPr>
          </w:p>
        </w:tc>
        <w:tc>
          <w:tcPr>
            <w:tcW w:w="1530" w:type="dxa"/>
          </w:tcPr>
          <w:p w14:paraId="13BA63AC"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708E857D"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26A3FB9B" w14:textId="77777777" w:rsidR="007F022C" w:rsidRPr="002207A8" w:rsidRDefault="007F022C" w:rsidP="007F022C">
            <w:pPr>
              <w:spacing w:after="240"/>
              <w:ind w:right="-720" w:hanging="720"/>
              <w:rPr>
                <w:rFonts w:ascii="Arial" w:hAnsi="Arial" w:cs="Arial"/>
              </w:rPr>
            </w:pPr>
          </w:p>
        </w:tc>
      </w:tr>
      <w:tr w:rsidR="007F022C" w:rsidRPr="002207A8" w14:paraId="5BDE28A2" w14:textId="77777777" w:rsidTr="007F022C">
        <w:tc>
          <w:tcPr>
            <w:tcW w:w="2767" w:type="dxa"/>
          </w:tcPr>
          <w:p w14:paraId="7BA577F6" w14:textId="77777777" w:rsidR="007F022C" w:rsidRPr="002207A8" w:rsidRDefault="007F022C" w:rsidP="007F022C">
            <w:pPr>
              <w:spacing w:after="240"/>
              <w:ind w:right="-720" w:hanging="720"/>
              <w:rPr>
                <w:rFonts w:ascii="Arial" w:hAnsi="Arial" w:cs="Arial"/>
              </w:rPr>
            </w:pPr>
          </w:p>
        </w:tc>
        <w:tc>
          <w:tcPr>
            <w:tcW w:w="1170" w:type="dxa"/>
          </w:tcPr>
          <w:p w14:paraId="15F804CB" w14:textId="77777777" w:rsidR="007F022C" w:rsidRPr="002207A8" w:rsidRDefault="007F022C" w:rsidP="007F022C">
            <w:pPr>
              <w:spacing w:after="240"/>
              <w:ind w:right="-720" w:hanging="720"/>
              <w:rPr>
                <w:rFonts w:ascii="Arial" w:hAnsi="Arial" w:cs="Arial"/>
              </w:rPr>
            </w:pPr>
          </w:p>
        </w:tc>
        <w:tc>
          <w:tcPr>
            <w:tcW w:w="810" w:type="dxa"/>
          </w:tcPr>
          <w:p w14:paraId="66DC8CED" w14:textId="77777777" w:rsidR="007F022C" w:rsidRPr="002207A8" w:rsidRDefault="007F022C" w:rsidP="007F022C">
            <w:pPr>
              <w:spacing w:after="240"/>
              <w:ind w:right="-720" w:hanging="720"/>
              <w:rPr>
                <w:rFonts w:ascii="Arial" w:hAnsi="Arial" w:cs="Arial"/>
              </w:rPr>
            </w:pPr>
          </w:p>
        </w:tc>
        <w:tc>
          <w:tcPr>
            <w:tcW w:w="1170" w:type="dxa"/>
          </w:tcPr>
          <w:p w14:paraId="36174E3E" w14:textId="77777777" w:rsidR="007F022C" w:rsidRPr="002207A8" w:rsidRDefault="007F022C" w:rsidP="007F022C">
            <w:pPr>
              <w:spacing w:after="240"/>
              <w:ind w:right="-720" w:hanging="720"/>
              <w:rPr>
                <w:rFonts w:ascii="Arial" w:hAnsi="Arial" w:cs="Arial"/>
              </w:rPr>
            </w:pPr>
          </w:p>
        </w:tc>
        <w:tc>
          <w:tcPr>
            <w:tcW w:w="1530" w:type="dxa"/>
          </w:tcPr>
          <w:p w14:paraId="37217AD0"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1A7152AF"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087DC43E" w14:textId="77777777" w:rsidR="007F022C" w:rsidRPr="002207A8" w:rsidRDefault="007F022C" w:rsidP="007F022C">
            <w:pPr>
              <w:spacing w:after="240"/>
              <w:ind w:right="-720" w:hanging="720"/>
              <w:rPr>
                <w:rFonts w:ascii="Arial" w:hAnsi="Arial" w:cs="Arial"/>
              </w:rPr>
            </w:pPr>
          </w:p>
        </w:tc>
      </w:tr>
      <w:tr w:rsidR="007F022C" w:rsidRPr="002207A8" w14:paraId="323CD911" w14:textId="77777777" w:rsidTr="007F022C">
        <w:tc>
          <w:tcPr>
            <w:tcW w:w="2767" w:type="dxa"/>
          </w:tcPr>
          <w:p w14:paraId="74C9ABD6" w14:textId="77777777" w:rsidR="007F022C" w:rsidRPr="002207A8" w:rsidRDefault="007F022C" w:rsidP="007F022C">
            <w:pPr>
              <w:spacing w:after="240"/>
              <w:ind w:right="-720" w:hanging="720"/>
              <w:rPr>
                <w:rFonts w:ascii="Arial" w:hAnsi="Arial" w:cs="Arial"/>
              </w:rPr>
            </w:pPr>
          </w:p>
        </w:tc>
        <w:tc>
          <w:tcPr>
            <w:tcW w:w="1170" w:type="dxa"/>
          </w:tcPr>
          <w:p w14:paraId="77D21A8A" w14:textId="77777777" w:rsidR="007F022C" w:rsidRPr="002207A8" w:rsidRDefault="007F022C" w:rsidP="007F022C">
            <w:pPr>
              <w:spacing w:after="240"/>
              <w:ind w:right="-720" w:hanging="720"/>
              <w:rPr>
                <w:rFonts w:ascii="Arial" w:hAnsi="Arial" w:cs="Arial"/>
              </w:rPr>
            </w:pPr>
          </w:p>
        </w:tc>
        <w:tc>
          <w:tcPr>
            <w:tcW w:w="810" w:type="dxa"/>
          </w:tcPr>
          <w:p w14:paraId="52510C41" w14:textId="77777777" w:rsidR="007F022C" w:rsidRPr="002207A8" w:rsidRDefault="007F022C" w:rsidP="007F022C">
            <w:pPr>
              <w:spacing w:after="240"/>
              <w:ind w:right="-720" w:hanging="720"/>
              <w:rPr>
                <w:rFonts w:ascii="Arial" w:hAnsi="Arial" w:cs="Arial"/>
              </w:rPr>
            </w:pPr>
          </w:p>
        </w:tc>
        <w:tc>
          <w:tcPr>
            <w:tcW w:w="1170" w:type="dxa"/>
          </w:tcPr>
          <w:p w14:paraId="0A4FF7A7" w14:textId="77777777" w:rsidR="007F022C" w:rsidRPr="002207A8" w:rsidRDefault="007F022C" w:rsidP="007F022C">
            <w:pPr>
              <w:spacing w:after="240"/>
              <w:ind w:right="-720" w:hanging="720"/>
              <w:rPr>
                <w:rFonts w:ascii="Arial" w:hAnsi="Arial" w:cs="Arial"/>
              </w:rPr>
            </w:pPr>
          </w:p>
        </w:tc>
        <w:tc>
          <w:tcPr>
            <w:tcW w:w="1530" w:type="dxa"/>
          </w:tcPr>
          <w:p w14:paraId="38DC7392"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7C4A80D3"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513D2838" w14:textId="77777777" w:rsidR="007F022C" w:rsidRPr="002207A8" w:rsidRDefault="007F022C" w:rsidP="007F022C">
            <w:pPr>
              <w:spacing w:after="240"/>
              <w:ind w:right="-720" w:hanging="720"/>
              <w:rPr>
                <w:rFonts w:ascii="Arial" w:hAnsi="Arial" w:cs="Arial"/>
              </w:rPr>
            </w:pPr>
          </w:p>
        </w:tc>
      </w:tr>
      <w:tr w:rsidR="007F022C" w:rsidRPr="002207A8" w14:paraId="60444509" w14:textId="77777777" w:rsidTr="007F022C">
        <w:tc>
          <w:tcPr>
            <w:tcW w:w="2767" w:type="dxa"/>
          </w:tcPr>
          <w:p w14:paraId="63602A27" w14:textId="77777777" w:rsidR="007F022C" w:rsidRPr="002207A8" w:rsidRDefault="007F022C" w:rsidP="007F022C">
            <w:pPr>
              <w:spacing w:after="240"/>
              <w:ind w:right="-720" w:hanging="720"/>
              <w:rPr>
                <w:rFonts w:ascii="Arial" w:hAnsi="Arial" w:cs="Arial"/>
              </w:rPr>
            </w:pPr>
          </w:p>
        </w:tc>
        <w:tc>
          <w:tcPr>
            <w:tcW w:w="1170" w:type="dxa"/>
          </w:tcPr>
          <w:p w14:paraId="7B3E1738" w14:textId="77777777" w:rsidR="007F022C" w:rsidRPr="002207A8" w:rsidRDefault="007F022C" w:rsidP="007F022C">
            <w:pPr>
              <w:spacing w:after="240"/>
              <w:ind w:right="-720" w:hanging="720"/>
              <w:rPr>
                <w:rFonts w:ascii="Arial" w:hAnsi="Arial" w:cs="Arial"/>
              </w:rPr>
            </w:pPr>
          </w:p>
        </w:tc>
        <w:tc>
          <w:tcPr>
            <w:tcW w:w="810" w:type="dxa"/>
          </w:tcPr>
          <w:p w14:paraId="180DC59E" w14:textId="77777777" w:rsidR="007F022C" w:rsidRPr="002207A8" w:rsidRDefault="007F022C" w:rsidP="007F022C">
            <w:pPr>
              <w:spacing w:after="240"/>
              <w:ind w:right="-720" w:hanging="720"/>
              <w:rPr>
                <w:rFonts w:ascii="Arial" w:hAnsi="Arial" w:cs="Arial"/>
              </w:rPr>
            </w:pPr>
          </w:p>
        </w:tc>
        <w:tc>
          <w:tcPr>
            <w:tcW w:w="1170" w:type="dxa"/>
          </w:tcPr>
          <w:p w14:paraId="6363050E" w14:textId="77777777" w:rsidR="007F022C" w:rsidRPr="002207A8" w:rsidRDefault="007F022C" w:rsidP="007F022C">
            <w:pPr>
              <w:spacing w:after="240"/>
              <w:ind w:right="-720" w:hanging="720"/>
              <w:rPr>
                <w:rFonts w:ascii="Arial" w:hAnsi="Arial" w:cs="Arial"/>
              </w:rPr>
            </w:pPr>
          </w:p>
        </w:tc>
        <w:tc>
          <w:tcPr>
            <w:tcW w:w="1530" w:type="dxa"/>
          </w:tcPr>
          <w:p w14:paraId="68C5CEF0"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07A0B9C3"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3C0328E2" w14:textId="77777777" w:rsidR="007F022C" w:rsidRPr="002207A8" w:rsidRDefault="007F022C" w:rsidP="007F022C">
            <w:pPr>
              <w:spacing w:after="240"/>
              <w:ind w:right="-720" w:hanging="720"/>
              <w:rPr>
                <w:rFonts w:ascii="Arial" w:hAnsi="Arial" w:cs="Arial"/>
              </w:rPr>
            </w:pPr>
          </w:p>
        </w:tc>
      </w:tr>
      <w:tr w:rsidR="007F022C" w:rsidRPr="002207A8" w14:paraId="542DD554" w14:textId="77777777" w:rsidTr="007F022C">
        <w:tc>
          <w:tcPr>
            <w:tcW w:w="2767" w:type="dxa"/>
          </w:tcPr>
          <w:p w14:paraId="3619496E" w14:textId="77777777" w:rsidR="007F022C" w:rsidRPr="002207A8" w:rsidRDefault="007F022C" w:rsidP="007F022C">
            <w:pPr>
              <w:spacing w:after="240"/>
              <w:ind w:right="-720" w:hanging="720"/>
              <w:rPr>
                <w:rFonts w:ascii="Arial" w:hAnsi="Arial" w:cs="Arial"/>
              </w:rPr>
            </w:pPr>
          </w:p>
        </w:tc>
        <w:tc>
          <w:tcPr>
            <w:tcW w:w="1170" w:type="dxa"/>
          </w:tcPr>
          <w:p w14:paraId="0322CEAA" w14:textId="77777777" w:rsidR="007F022C" w:rsidRPr="002207A8" w:rsidRDefault="007F022C" w:rsidP="007F022C">
            <w:pPr>
              <w:spacing w:after="240"/>
              <w:ind w:right="-720" w:hanging="720"/>
              <w:rPr>
                <w:rFonts w:ascii="Arial" w:hAnsi="Arial" w:cs="Arial"/>
              </w:rPr>
            </w:pPr>
          </w:p>
        </w:tc>
        <w:tc>
          <w:tcPr>
            <w:tcW w:w="810" w:type="dxa"/>
          </w:tcPr>
          <w:p w14:paraId="695F1118" w14:textId="77777777" w:rsidR="007F022C" w:rsidRPr="002207A8" w:rsidRDefault="007F022C" w:rsidP="007F022C">
            <w:pPr>
              <w:spacing w:after="240"/>
              <w:ind w:right="-720" w:hanging="720"/>
              <w:rPr>
                <w:rFonts w:ascii="Arial" w:hAnsi="Arial" w:cs="Arial"/>
              </w:rPr>
            </w:pPr>
          </w:p>
        </w:tc>
        <w:tc>
          <w:tcPr>
            <w:tcW w:w="1170" w:type="dxa"/>
          </w:tcPr>
          <w:p w14:paraId="7F1FAE8B" w14:textId="77777777" w:rsidR="007F022C" w:rsidRPr="002207A8" w:rsidRDefault="007F022C" w:rsidP="007F022C">
            <w:pPr>
              <w:spacing w:after="240"/>
              <w:ind w:right="-720" w:hanging="720"/>
              <w:rPr>
                <w:rFonts w:ascii="Arial" w:hAnsi="Arial" w:cs="Arial"/>
              </w:rPr>
            </w:pPr>
          </w:p>
        </w:tc>
        <w:tc>
          <w:tcPr>
            <w:tcW w:w="1530" w:type="dxa"/>
          </w:tcPr>
          <w:p w14:paraId="7D77FFC1" w14:textId="77777777" w:rsidR="007F022C" w:rsidRPr="002207A8" w:rsidRDefault="007F022C" w:rsidP="007F022C">
            <w:pPr>
              <w:spacing w:after="240"/>
              <w:ind w:right="-720" w:hanging="720"/>
              <w:rPr>
                <w:rFonts w:ascii="Arial" w:hAnsi="Arial" w:cs="Arial"/>
              </w:rPr>
            </w:pPr>
          </w:p>
        </w:tc>
        <w:tc>
          <w:tcPr>
            <w:tcW w:w="1733" w:type="dxa"/>
            <w:tcBorders>
              <w:right w:val="nil"/>
            </w:tcBorders>
          </w:tcPr>
          <w:p w14:paraId="7F9B99A7" w14:textId="77777777" w:rsidR="007F022C" w:rsidRPr="002207A8" w:rsidRDefault="007F022C" w:rsidP="007F022C">
            <w:pPr>
              <w:spacing w:after="240"/>
              <w:ind w:right="-720" w:hanging="720"/>
              <w:rPr>
                <w:rFonts w:ascii="Arial" w:hAnsi="Arial" w:cs="Arial"/>
              </w:rPr>
            </w:pPr>
          </w:p>
        </w:tc>
        <w:tc>
          <w:tcPr>
            <w:tcW w:w="720" w:type="dxa"/>
            <w:tcBorders>
              <w:left w:val="nil"/>
            </w:tcBorders>
          </w:tcPr>
          <w:p w14:paraId="0F629654" w14:textId="77777777" w:rsidR="007F022C" w:rsidRPr="002207A8" w:rsidRDefault="007F022C" w:rsidP="007F022C">
            <w:pPr>
              <w:spacing w:after="240"/>
              <w:ind w:right="-720" w:hanging="720"/>
              <w:rPr>
                <w:rFonts w:ascii="Arial" w:hAnsi="Arial" w:cs="Arial"/>
              </w:rPr>
            </w:pPr>
          </w:p>
        </w:tc>
      </w:tr>
    </w:tbl>
    <w:p w14:paraId="00F2CEC3" w14:textId="28043DD4" w:rsidR="00807BE7" w:rsidRPr="002207A8" w:rsidRDefault="00807BE7" w:rsidP="001C068E">
      <w:pPr>
        <w:rPr>
          <w:rFonts w:ascii="Arial" w:hAnsi="Arial" w:cs="Arial"/>
          <w:b/>
        </w:rPr>
      </w:pPr>
    </w:p>
    <w:p w14:paraId="45C4B679" w14:textId="26990C3C" w:rsidR="002207A8" w:rsidRPr="002207A8" w:rsidRDefault="002207A8" w:rsidP="001C068E">
      <w:pPr>
        <w:rPr>
          <w:rFonts w:ascii="Arial" w:hAnsi="Arial" w:cs="Arial"/>
          <w:b/>
        </w:rPr>
      </w:pPr>
    </w:p>
    <w:p w14:paraId="4C7B2C88" w14:textId="41986A10" w:rsidR="002207A8" w:rsidRPr="002207A8" w:rsidRDefault="002207A8" w:rsidP="007166D1">
      <w:pPr>
        <w:tabs>
          <w:tab w:val="left" w:pos="2980"/>
        </w:tabs>
        <w:spacing w:line="480" w:lineRule="auto"/>
        <w:ind w:left="-540" w:right="-720"/>
        <w:rPr>
          <w:rFonts w:ascii="Arial" w:hAnsi="Arial" w:cs="Arial"/>
        </w:rPr>
      </w:pPr>
      <w:r w:rsidRPr="002207A8">
        <w:rPr>
          <w:rFonts w:ascii="Arial" w:hAnsi="Arial" w:cs="Arial"/>
        </w:rPr>
        <w:t xml:space="preserve">Released from </w:t>
      </w:r>
      <w:r w:rsidR="00C87DC5">
        <w:rPr>
          <w:rFonts w:ascii="Arial" w:hAnsi="Arial" w:cs="Arial"/>
        </w:rPr>
        <w:t>decontamination</w:t>
      </w:r>
      <w:r w:rsidRPr="002207A8">
        <w:rPr>
          <w:rFonts w:ascii="Arial" w:hAnsi="Arial" w:cs="Arial"/>
        </w:rPr>
        <w:t xml:space="preserve"> by:</w:t>
      </w:r>
      <w:r w:rsidR="007F022C">
        <w:rPr>
          <w:rFonts w:ascii="Arial" w:hAnsi="Arial" w:cs="Arial"/>
        </w:rPr>
        <w:t xml:space="preserve"> </w:t>
      </w:r>
      <w:r w:rsidRPr="002207A8">
        <w:rPr>
          <w:rFonts w:ascii="Arial" w:hAnsi="Arial" w:cs="Arial"/>
        </w:rPr>
        <w:t>__________________________________</w:t>
      </w:r>
    </w:p>
    <w:p w14:paraId="3928E055" w14:textId="2D202ED2" w:rsidR="002207A8" w:rsidRPr="002207A8" w:rsidRDefault="002207A8" w:rsidP="00FB6C97">
      <w:pPr>
        <w:tabs>
          <w:tab w:val="left" w:pos="2980"/>
        </w:tabs>
        <w:spacing w:line="480" w:lineRule="auto"/>
        <w:ind w:left="-540"/>
        <w:rPr>
          <w:rFonts w:ascii="Arial" w:hAnsi="Arial" w:cs="Arial"/>
        </w:rPr>
      </w:pPr>
      <w:r w:rsidRPr="002207A8">
        <w:rPr>
          <w:rFonts w:ascii="Arial" w:hAnsi="Arial" w:cs="Arial"/>
        </w:rPr>
        <w:t>Equipment has no visible damage:</w:t>
      </w:r>
      <w:r w:rsidR="00E65511">
        <w:rPr>
          <w:rFonts w:ascii="Arial" w:hAnsi="Arial" w:cs="Arial"/>
        </w:rPr>
        <w:t xml:space="preserve"> </w:t>
      </w:r>
      <w:r w:rsidRPr="002207A8">
        <w:rPr>
          <w:rFonts w:ascii="Arial" w:hAnsi="Arial" w:cs="Arial"/>
        </w:rPr>
        <w:t xml:space="preserve">Yes or </w:t>
      </w:r>
      <w:r w:rsidR="00E65511">
        <w:rPr>
          <w:rFonts w:ascii="Arial" w:hAnsi="Arial" w:cs="Arial"/>
        </w:rPr>
        <w:t>No</w:t>
      </w:r>
    </w:p>
    <w:p w14:paraId="58773030" w14:textId="62548DC4" w:rsidR="002207A8" w:rsidRPr="002207A8" w:rsidRDefault="002207A8" w:rsidP="00C87DC5">
      <w:pPr>
        <w:tabs>
          <w:tab w:val="left" w:pos="2980"/>
        </w:tabs>
        <w:ind w:left="-540"/>
      </w:pPr>
      <w:r w:rsidRPr="002207A8">
        <w:rPr>
          <w:rFonts w:ascii="Arial" w:hAnsi="Arial" w:cs="Arial"/>
        </w:rPr>
        <w:t>Notes</w:t>
      </w:r>
      <w:r w:rsidR="00C87DC5">
        <w:rPr>
          <w:rFonts w:ascii="Arial" w:hAnsi="Arial" w:cs="Arial"/>
        </w:rPr>
        <w:t>:</w:t>
      </w:r>
    </w:p>
    <w:sectPr w:rsidR="002207A8" w:rsidRPr="002207A8" w:rsidSect="00180CA6">
      <w:headerReference w:type="even" r:id="rId15"/>
      <w:headerReference w:type="default" r:id="rId16"/>
      <w:footerReference w:type="default" r:id="rId17"/>
      <w:head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53E78" w14:textId="77777777" w:rsidR="00CF0738" w:rsidRDefault="00CF0738" w:rsidP="00DB40D9">
      <w:r>
        <w:separator/>
      </w:r>
    </w:p>
  </w:endnote>
  <w:endnote w:type="continuationSeparator" w:id="0">
    <w:p w14:paraId="287AA74B" w14:textId="77777777" w:rsidR="00CF0738" w:rsidRDefault="00CF0738" w:rsidP="00DB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AA77" w14:textId="2FFF80E1" w:rsidR="005A002C" w:rsidRDefault="005A002C" w:rsidP="005A002C">
    <w:pPr>
      <w:pStyle w:val="Footer"/>
      <w:jc w:val="center"/>
    </w:pPr>
  </w:p>
  <w:p w14:paraId="0EC63381" w14:textId="77EC6934" w:rsidR="00222309" w:rsidRPr="00C87DC5" w:rsidRDefault="005A002C">
    <w:pPr>
      <w:pStyle w:val="Footer"/>
      <w:rPr>
        <w:rFonts w:ascii="Arial" w:hAnsi="Arial" w:cs="Arial"/>
        <w:sz w:val="24"/>
        <w:szCs w:val="24"/>
      </w:rPr>
    </w:pPr>
    <w:r w:rsidRPr="00C87DC5">
      <w:rPr>
        <w:rFonts w:ascii="Arial" w:hAnsi="Arial" w:cs="Arial"/>
        <w:sz w:val="24"/>
        <w:szCs w:val="24"/>
      </w:rPr>
      <w:t xml:space="preserve">Revised </w:t>
    </w:r>
    <w:r w:rsidR="00EF2E5D">
      <w:rPr>
        <w:rFonts w:ascii="Arial" w:hAnsi="Arial" w:cs="Arial"/>
        <w:sz w:val="24"/>
        <w:szCs w:val="24"/>
      </w:rPr>
      <w:t>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846292982"/>
      <w:docPartObj>
        <w:docPartGallery w:val="Page Numbers (Bottom of Page)"/>
        <w:docPartUnique/>
      </w:docPartObj>
    </w:sdtPr>
    <w:sdtEndPr>
      <w:rPr>
        <w:color w:val="595959" w:themeColor="text1" w:themeTint="A6"/>
        <w:spacing w:val="60"/>
      </w:rPr>
    </w:sdtEndPr>
    <w:sdtContent>
      <w:p w14:paraId="78000596" w14:textId="30466FB9" w:rsidR="005A002C" w:rsidRPr="00C87DC5" w:rsidRDefault="005A002C">
        <w:pPr>
          <w:pStyle w:val="Footer"/>
          <w:pBdr>
            <w:top w:val="single" w:sz="4" w:space="1" w:color="D9D9D9" w:themeColor="background1" w:themeShade="D9"/>
          </w:pBdr>
          <w:jc w:val="right"/>
          <w:rPr>
            <w:rFonts w:ascii="Arial" w:hAnsi="Arial" w:cs="Arial"/>
            <w:sz w:val="24"/>
            <w:szCs w:val="24"/>
          </w:rPr>
        </w:pPr>
        <w:r w:rsidRPr="00C87DC5">
          <w:rPr>
            <w:rFonts w:ascii="Arial" w:hAnsi="Arial" w:cs="Arial"/>
            <w:sz w:val="24"/>
            <w:szCs w:val="24"/>
          </w:rPr>
          <w:fldChar w:fldCharType="begin"/>
        </w:r>
        <w:r w:rsidRPr="00C87DC5">
          <w:rPr>
            <w:rFonts w:ascii="Arial" w:hAnsi="Arial" w:cs="Arial"/>
            <w:sz w:val="24"/>
            <w:szCs w:val="24"/>
          </w:rPr>
          <w:instrText xml:space="preserve"> PAGE   \* MERGEFORMAT </w:instrText>
        </w:r>
        <w:r w:rsidRPr="00C87DC5">
          <w:rPr>
            <w:rFonts w:ascii="Arial" w:hAnsi="Arial" w:cs="Arial"/>
            <w:sz w:val="24"/>
            <w:szCs w:val="24"/>
          </w:rPr>
          <w:fldChar w:fldCharType="separate"/>
        </w:r>
        <w:r w:rsidRPr="00C87DC5">
          <w:rPr>
            <w:rFonts w:ascii="Arial" w:hAnsi="Arial" w:cs="Arial"/>
            <w:noProof/>
            <w:sz w:val="24"/>
            <w:szCs w:val="24"/>
          </w:rPr>
          <w:t>2</w:t>
        </w:r>
        <w:r w:rsidRPr="00C87DC5">
          <w:rPr>
            <w:rFonts w:ascii="Arial" w:hAnsi="Arial" w:cs="Arial"/>
            <w:noProof/>
            <w:sz w:val="24"/>
            <w:szCs w:val="24"/>
          </w:rPr>
          <w:fldChar w:fldCharType="end"/>
        </w:r>
        <w:r w:rsidRPr="00C87DC5">
          <w:rPr>
            <w:rFonts w:ascii="Arial" w:hAnsi="Arial" w:cs="Arial"/>
            <w:sz w:val="24"/>
            <w:szCs w:val="24"/>
          </w:rPr>
          <w:t xml:space="preserve"> | </w:t>
        </w:r>
        <w:r w:rsidRPr="00681B7C">
          <w:rPr>
            <w:rFonts w:ascii="Arial" w:hAnsi="Arial" w:cs="Arial"/>
            <w:color w:val="595959" w:themeColor="text1" w:themeTint="A6"/>
            <w:spacing w:val="60"/>
            <w:sz w:val="24"/>
            <w:szCs w:val="24"/>
          </w:rPr>
          <w:t>Page</w:t>
        </w:r>
      </w:p>
    </w:sdtContent>
  </w:sdt>
  <w:p w14:paraId="12B056A7" w14:textId="77777777" w:rsidR="003A3EE8" w:rsidRDefault="003A3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320A3" w14:textId="77777777" w:rsidR="00CF0738" w:rsidRDefault="00CF0738" w:rsidP="00DB40D9">
      <w:r>
        <w:separator/>
      </w:r>
    </w:p>
  </w:footnote>
  <w:footnote w:type="continuationSeparator" w:id="0">
    <w:p w14:paraId="33989EC1" w14:textId="77777777" w:rsidR="00CF0738" w:rsidRDefault="00CF0738" w:rsidP="00DB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02AF" w14:textId="60F0A31D" w:rsidR="0019467A" w:rsidRDefault="00C863A3">
    <w:pPr>
      <w:pStyle w:val="Header"/>
    </w:pPr>
    <w:r>
      <w:rPr>
        <w:noProof/>
      </w:rPr>
      <w:pict w14:anchorId="3D903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66172" o:spid="_x0000_s2060" type="#_x0000_t136" style="position:absolute;left:0;text-align:left;margin-left:0;margin-top:0;width:549.9pt;height:109.95pt;rotation:315;z-index:-251655168;mso-position-horizontal:center;mso-position-horizontal-relative:margin;mso-position-vertical:center;mso-position-vertical-relative:margin" o:allowincell="f" fillcolor="silver" stroked="f">
          <v:textpath style="font-family:&quot;Arial&quot;;font-size:1pt" string="This is a Dri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2AB5" w14:textId="0FFC7934" w:rsidR="003A3EE8" w:rsidRDefault="00C863A3">
    <w:pPr>
      <w:pStyle w:val="Header"/>
    </w:pPr>
    <w:r>
      <w:rPr>
        <w:noProof/>
      </w:rPr>
      <w:pict w14:anchorId="6BF66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66173" o:spid="_x0000_s2061" type="#_x0000_t136" style="position:absolute;left:0;text-align:left;margin-left:0;margin-top:0;width:549.9pt;height:109.95pt;rotation:315;z-index:-251653120;mso-position-horizontal:center;mso-position-horizontal-relative:margin;mso-position-vertical:center;mso-position-vertical-relative:margin" o:allowincell="f" fillcolor="silver" stroked="f">
          <v:textpath style="font-family:&quot;Arial&quot;;font-size:1pt" string="This is a Dril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73D7" w14:textId="2659F4E5" w:rsidR="003A3EE8" w:rsidRPr="00EA0E2C" w:rsidRDefault="00C863A3">
    <w:pPr>
      <w:pStyle w:val="Header"/>
      <w:rPr>
        <w:rFonts w:ascii="Arial" w:hAnsi="Arial"/>
        <w:b/>
      </w:rPr>
    </w:pPr>
    <w:r>
      <w:rPr>
        <w:rFonts w:ascii="Times New Roman" w:hAnsi="Times New Roman"/>
        <w:noProof/>
      </w:rPr>
      <w:pict w14:anchorId="15AD8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66171" o:spid="_x0000_s2059" type="#_x0000_t136" style="position:absolute;left:0;text-align:left;margin-left:0;margin-top:0;width:549.9pt;height:109.95pt;rotation:315;z-index:-251657216;mso-position-horizontal:center;mso-position-horizontal-relative:margin;mso-position-vertical:center;mso-position-vertical-relative:margin" o:allowincell="f" fillcolor="silver" stroked="f">
          <v:textpath style="font-family:&quot;Arial&quot;;font-size:1pt" string="This is a Dril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D0CF" w14:textId="18FAB6EB" w:rsidR="00AF1C43" w:rsidRDefault="00C863A3">
    <w:pPr>
      <w:pStyle w:val="Header"/>
    </w:pPr>
    <w:r>
      <w:rPr>
        <w:noProof/>
      </w:rPr>
      <w:pict w14:anchorId="6DC42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66175" o:spid="_x0000_s2063" type="#_x0000_t136" style="position:absolute;left:0;text-align:left;margin-left:0;margin-top:0;width:549.9pt;height:109.95pt;rotation:315;z-index:-251649024;mso-position-horizontal:center;mso-position-horizontal-relative:margin;mso-position-vertical:center;mso-position-vertical-relative:margin" o:allowincell="f" fillcolor="silver" stroked="f">
          <v:textpath style="font-family:&quot;Arial&quot;;font-size:1pt" string="This is a Dril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5E9F" w14:textId="2FDDBF7A" w:rsidR="003A3EE8" w:rsidRPr="00EA0E2C" w:rsidRDefault="00C863A3">
    <w:pPr>
      <w:pStyle w:val="Header"/>
      <w:rPr>
        <w:rFonts w:ascii="Arial" w:hAnsi="Arial"/>
      </w:rPr>
    </w:pPr>
    <w:r>
      <w:rPr>
        <w:rFonts w:ascii="Times New Roman" w:hAnsi="Times New Roman"/>
        <w:noProof/>
      </w:rPr>
      <w:pict w14:anchorId="29BD8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66176" o:spid="_x0000_s2064" type="#_x0000_t136" style="position:absolute;left:0;text-align:left;margin-left:0;margin-top:0;width:549.9pt;height:109.95pt;rotation:315;z-index:-251646976;mso-position-horizontal:center;mso-position-horizontal-relative:margin;mso-position-vertical:center;mso-position-vertical-relative:margin" o:allowincell="f" fillcolor="silver" stroked="f">
          <v:textpath style="font-family:&quot;Arial&quot;;font-size:1pt" string="This is a Dril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33DC" w14:textId="419D2FA7" w:rsidR="00AF1C43" w:rsidRDefault="00C863A3">
    <w:pPr>
      <w:pStyle w:val="Header"/>
    </w:pPr>
    <w:r>
      <w:rPr>
        <w:noProof/>
      </w:rPr>
      <w:pict w14:anchorId="2F8FF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66174" o:spid="_x0000_s2062" type="#_x0000_t136" style="position:absolute;left:0;text-align:left;margin-left:0;margin-top:0;width:549.9pt;height:109.95pt;rotation:315;z-index:-251651072;mso-position-horizontal:center;mso-position-horizontal-relative:margin;mso-position-vertical:center;mso-position-vertical-relative:margin" o:allowincell="f" fillcolor="silver" stroked="f">
          <v:textpath style="font-family:&quot;Arial&quot;;font-size:1pt" string="This is a Dri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542A24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8F683C"/>
    <w:multiLevelType w:val="hybridMultilevel"/>
    <w:tmpl w:val="2242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197A"/>
    <w:multiLevelType w:val="multilevel"/>
    <w:tmpl w:val="F87A13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E25304"/>
    <w:multiLevelType w:val="hybridMultilevel"/>
    <w:tmpl w:val="7AEE8CA8"/>
    <w:lvl w:ilvl="0" w:tplc="F9DC0542">
      <w:start w:val="1"/>
      <w:numFmt w:val="decimal"/>
      <w:lvlText w:val="%1."/>
      <w:lvlJc w:val="left"/>
      <w:pPr>
        <w:tabs>
          <w:tab w:val="num" w:pos="720"/>
        </w:tabs>
        <w:ind w:left="720" w:hanging="360"/>
      </w:pPr>
      <w:rPr>
        <w:rFonts w:hint="default"/>
      </w:rPr>
    </w:lvl>
    <w:lvl w:ilvl="1" w:tplc="03BA7138" w:tentative="1">
      <w:start w:val="1"/>
      <w:numFmt w:val="lowerLetter"/>
      <w:lvlText w:val="%2."/>
      <w:lvlJc w:val="left"/>
      <w:pPr>
        <w:tabs>
          <w:tab w:val="num" w:pos="1440"/>
        </w:tabs>
        <w:ind w:left="1440" w:hanging="360"/>
      </w:pPr>
    </w:lvl>
    <w:lvl w:ilvl="2" w:tplc="D21057EA" w:tentative="1">
      <w:start w:val="1"/>
      <w:numFmt w:val="lowerRoman"/>
      <w:lvlText w:val="%3."/>
      <w:lvlJc w:val="right"/>
      <w:pPr>
        <w:tabs>
          <w:tab w:val="num" w:pos="2160"/>
        </w:tabs>
        <w:ind w:left="2160" w:hanging="180"/>
      </w:pPr>
    </w:lvl>
    <w:lvl w:ilvl="3" w:tplc="2A289E66" w:tentative="1">
      <w:start w:val="1"/>
      <w:numFmt w:val="decimal"/>
      <w:lvlText w:val="%4."/>
      <w:lvlJc w:val="left"/>
      <w:pPr>
        <w:tabs>
          <w:tab w:val="num" w:pos="2880"/>
        </w:tabs>
        <w:ind w:left="2880" w:hanging="360"/>
      </w:pPr>
    </w:lvl>
    <w:lvl w:ilvl="4" w:tplc="558080A0" w:tentative="1">
      <w:start w:val="1"/>
      <w:numFmt w:val="lowerLetter"/>
      <w:lvlText w:val="%5."/>
      <w:lvlJc w:val="left"/>
      <w:pPr>
        <w:tabs>
          <w:tab w:val="num" w:pos="3600"/>
        </w:tabs>
        <w:ind w:left="3600" w:hanging="360"/>
      </w:pPr>
    </w:lvl>
    <w:lvl w:ilvl="5" w:tplc="046AB8AA" w:tentative="1">
      <w:start w:val="1"/>
      <w:numFmt w:val="lowerRoman"/>
      <w:lvlText w:val="%6."/>
      <w:lvlJc w:val="right"/>
      <w:pPr>
        <w:tabs>
          <w:tab w:val="num" w:pos="4320"/>
        </w:tabs>
        <w:ind w:left="4320" w:hanging="180"/>
      </w:pPr>
    </w:lvl>
    <w:lvl w:ilvl="6" w:tplc="0812EACE" w:tentative="1">
      <w:start w:val="1"/>
      <w:numFmt w:val="decimal"/>
      <w:lvlText w:val="%7."/>
      <w:lvlJc w:val="left"/>
      <w:pPr>
        <w:tabs>
          <w:tab w:val="num" w:pos="5040"/>
        </w:tabs>
        <w:ind w:left="5040" w:hanging="360"/>
      </w:pPr>
    </w:lvl>
    <w:lvl w:ilvl="7" w:tplc="5E484E80" w:tentative="1">
      <w:start w:val="1"/>
      <w:numFmt w:val="lowerLetter"/>
      <w:lvlText w:val="%8."/>
      <w:lvlJc w:val="left"/>
      <w:pPr>
        <w:tabs>
          <w:tab w:val="num" w:pos="5760"/>
        </w:tabs>
        <w:ind w:left="5760" w:hanging="360"/>
      </w:pPr>
    </w:lvl>
    <w:lvl w:ilvl="8" w:tplc="01128CA8" w:tentative="1">
      <w:start w:val="1"/>
      <w:numFmt w:val="lowerRoman"/>
      <w:lvlText w:val="%9."/>
      <w:lvlJc w:val="right"/>
      <w:pPr>
        <w:tabs>
          <w:tab w:val="num" w:pos="6480"/>
        </w:tabs>
        <w:ind w:left="6480" w:hanging="180"/>
      </w:pPr>
    </w:lvl>
  </w:abstractNum>
  <w:abstractNum w:abstractNumId="4" w15:restartNumberingAfterBreak="0">
    <w:nsid w:val="14273EBD"/>
    <w:multiLevelType w:val="hybridMultilevel"/>
    <w:tmpl w:val="8648095C"/>
    <w:lvl w:ilvl="0" w:tplc="F94C65F0">
      <w:start w:val="1"/>
      <w:numFmt w:val="decimal"/>
      <w:lvlText w:val="%1."/>
      <w:lvlJc w:val="left"/>
      <w:pPr>
        <w:tabs>
          <w:tab w:val="num" w:pos="720"/>
        </w:tabs>
        <w:ind w:left="720" w:hanging="360"/>
      </w:pPr>
      <w:rPr>
        <w:rFonts w:hint="default"/>
      </w:rPr>
    </w:lvl>
    <w:lvl w:ilvl="1" w:tplc="1792826A" w:tentative="1">
      <w:start w:val="1"/>
      <w:numFmt w:val="lowerLetter"/>
      <w:lvlText w:val="%2."/>
      <w:lvlJc w:val="left"/>
      <w:pPr>
        <w:tabs>
          <w:tab w:val="num" w:pos="1440"/>
        </w:tabs>
        <w:ind w:left="1440" w:hanging="360"/>
      </w:pPr>
    </w:lvl>
    <w:lvl w:ilvl="2" w:tplc="8C122076" w:tentative="1">
      <w:start w:val="1"/>
      <w:numFmt w:val="lowerRoman"/>
      <w:lvlText w:val="%3."/>
      <w:lvlJc w:val="right"/>
      <w:pPr>
        <w:tabs>
          <w:tab w:val="num" w:pos="2160"/>
        </w:tabs>
        <w:ind w:left="2160" w:hanging="180"/>
      </w:pPr>
    </w:lvl>
    <w:lvl w:ilvl="3" w:tplc="D97CEA12" w:tentative="1">
      <w:start w:val="1"/>
      <w:numFmt w:val="decimal"/>
      <w:lvlText w:val="%4."/>
      <w:lvlJc w:val="left"/>
      <w:pPr>
        <w:tabs>
          <w:tab w:val="num" w:pos="2880"/>
        </w:tabs>
        <w:ind w:left="2880" w:hanging="360"/>
      </w:pPr>
    </w:lvl>
    <w:lvl w:ilvl="4" w:tplc="41862E12" w:tentative="1">
      <w:start w:val="1"/>
      <w:numFmt w:val="lowerLetter"/>
      <w:lvlText w:val="%5."/>
      <w:lvlJc w:val="left"/>
      <w:pPr>
        <w:tabs>
          <w:tab w:val="num" w:pos="3600"/>
        </w:tabs>
        <w:ind w:left="3600" w:hanging="360"/>
      </w:pPr>
    </w:lvl>
    <w:lvl w:ilvl="5" w:tplc="D7405FFC" w:tentative="1">
      <w:start w:val="1"/>
      <w:numFmt w:val="lowerRoman"/>
      <w:lvlText w:val="%6."/>
      <w:lvlJc w:val="right"/>
      <w:pPr>
        <w:tabs>
          <w:tab w:val="num" w:pos="4320"/>
        </w:tabs>
        <w:ind w:left="4320" w:hanging="180"/>
      </w:pPr>
    </w:lvl>
    <w:lvl w:ilvl="6" w:tplc="C82CE8FE" w:tentative="1">
      <w:start w:val="1"/>
      <w:numFmt w:val="decimal"/>
      <w:lvlText w:val="%7."/>
      <w:lvlJc w:val="left"/>
      <w:pPr>
        <w:tabs>
          <w:tab w:val="num" w:pos="5040"/>
        </w:tabs>
        <w:ind w:left="5040" w:hanging="360"/>
      </w:pPr>
    </w:lvl>
    <w:lvl w:ilvl="7" w:tplc="E1507146" w:tentative="1">
      <w:start w:val="1"/>
      <w:numFmt w:val="lowerLetter"/>
      <w:lvlText w:val="%8."/>
      <w:lvlJc w:val="left"/>
      <w:pPr>
        <w:tabs>
          <w:tab w:val="num" w:pos="5760"/>
        </w:tabs>
        <w:ind w:left="5760" w:hanging="360"/>
      </w:pPr>
    </w:lvl>
    <w:lvl w:ilvl="8" w:tplc="EA2406EE" w:tentative="1">
      <w:start w:val="1"/>
      <w:numFmt w:val="lowerRoman"/>
      <w:lvlText w:val="%9."/>
      <w:lvlJc w:val="right"/>
      <w:pPr>
        <w:tabs>
          <w:tab w:val="num" w:pos="6480"/>
        </w:tabs>
        <w:ind w:left="6480" w:hanging="180"/>
      </w:pPr>
    </w:lvl>
  </w:abstractNum>
  <w:abstractNum w:abstractNumId="5" w15:restartNumberingAfterBreak="0">
    <w:nsid w:val="14E72502"/>
    <w:multiLevelType w:val="hybridMultilevel"/>
    <w:tmpl w:val="9CBE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E3E84"/>
    <w:multiLevelType w:val="multilevel"/>
    <w:tmpl w:val="BBFAE35E"/>
    <w:lvl w:ilvl="0">
      <w:start w:val="1"/>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8C320A"/>
    <w:multiLevelType w:val="multilevel"/>
    <w:tmpl w:val="A18C06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BD1E55"/>
    <w:multiLevelType w:val="multilevel"/>
    <w:tmpl w:val="C13CA0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FA77F0"/>
    <w:multiLevelType w:val="hybridMultilevel"/>
    <w:tmpl w:val="EAAE95A0"/>
    <w:lvl w:ilvl="0" w:tplc="DDE2AFEA">
      <w:start w:val="1"/>
      <w:numFmt w:val="decimal"/>
      <w:lvlText w:val="%1."/>
      <w:lvlJc w:val="left"/>
      <w:pPr>
        <w:tabs>
          <w:tab w:val="num" w:pos="1440"/>
        </w:tabs>
        <w:ind w:left="1440" w:hanging="720"/>
      </w:pPr>
      <w:rPr>
        <w:rFonts w:hint="default"/>
      </w:rPr>
    </w:lvl>
    <w:lvl w:ilvl="1" w:tplc="48AE8F14" w:tentative="1">
      <w:start w:val="1"/>
      <w:numFmt w:val="lowerLetter"/>
      <w:lvlText w:val="%2."/>
      <w:lvlJc w:val="left"/>
      <w:pPr>
        <w:tabs>
          <w:tab w:val="num" w:pos="1800"/>
        </w:tabs>
        <w:ind w:left="1800" w:hanging="360"/>
      </w:pPr>
    </w:lvl>
    <w:lvl w:ilvl="2" w:tplc="962EF6D0" w:tentative="1">
      <w:start w:val="1"/>
      <w:numFmt w:val="lowerRoman"/>
      <w:lvlText w:val="%3."/>
      <w:lvlJc w:val="right"/>
      <w:pPr>
        <w:tabs>
          <w:tab w:val="num" w:pos="2520"/>
        </w:tabs>
        <w:ind w:left="2520" w:hanging="180"/>
      </w:pPr>
    </w:lvl>
    <w:lvl w:ilvl="3" w:tplc="18828162" w:tentative="1">
      <w:start w:val="1"/>
      <w:numFmt w:val="decimal"/>
      <w:lvlText w:val="%4."/>
      <w:lvlJc w:val="left"/>
      <w:pPr>
        <w:tabs>
          <w:tab w:val="num" w:pos="3240"/>
        </w:tabs>
        <w:ind w:left="3240" w:hanging="360"/>
      </w:pPr>
    </w:lvl>
    <w:lvl w:ilvl="4" w:tplc="138094EA" w:tentative="1">
      <w:start w:val="1"/>
      <w:numFmt w:val="lowerLetter"/>
      <w:lvlText w:val="%5."/>
      <w:lvlJc w:val="left"/>
      <w:pPr>
        <w:tabs>
          <w:tab w:val="num" w:pos="3960"/>
        </w:tabs>
        <w:ind w:left="3960" w:hanging="360"/>
      </w:pPr>
    </w:lvl>
    <w:lvl w:ilvl="5" w:tplc="4BF09F42" w:tentative="1">
      <w:start w:val="1"/>
      <w:numFmt w:val="lowerRoman"/>
      <w:lvlText w:val="%6."/>
      <w:lvlJc w:val="right"/>
      <w:pPr>
        <w:tabs>
          <w:tab w:val="num" w:pos="4680"/>
        </w:tabs>
        <w:ind w:left="4680" w:hanging="180"/>
      </w:pPr>
    </w:lvl>
    <w:lvl w:ilvl="6" w:tplc="2C4237B2" w:tentative="1">
      <w:start w:val="1"/>
      <w:numFmt w:val="decimal"/>
      <w:lvlText w:val="%7."/>
      <w:lvlJc w:val="left"/>
      <w:pPr>
        <w:tabs>
          <w:tab w:val="num" w:pos="5400"/>
        </w:tabs>
        <w:ind w:left="5400" w:hanging="360"/>
      </w:pPr>
    </w:lvl>
    <w:lvl w:ilvl="7" w:tplc="0596A8A8" w:tentative="1">
      <w:start w:val="1"/>
      <w:numFmt w:val="lowerLetter"/>
      <w:lvlText w:val="%8."/>
      <w:lvlJc w:val="left"/>
      <w:pPr>
        <w:tabs>
          <w:tab w:val="num" w:pos="6120"/>
        </w:tabs>
        <w:ind w:left="6120" w:hanging="360"/>
      </w:pPr>
    </w:lvl>
    <w:lvl w:ilvl="8" w:tplc="A1ACBF58" w:tentative="1">
      <w:start w:val="1"/>
      <w:numFmt w:val="lowerRoman"/>
      <w:lvlText w:val="%9."/>
      <w:lvlJc w:val="right"/>
      <w:pPr>
        <w:tabs>
          <w:tab w:val="num" w:pos="6840"/>
        </w:tabs>
        <w:ind w:left="6840" w:hanging="180"/>
      </w:pPr>
    </w:lvl>
  </w:abstractNum>
  <w:abstractNum w:abstractNumId="10" w15:restartNumberingAfterBreak="0">
    <w:nsid w:val="1F8B5618"/>
    <w:multiLevelType w:val="multilevel"/>
    <w:tmpl w:val="A18C06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EA0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2AA0D9F"/>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28F73558"/>
    <w:multiLevelType w:val="hybridMultilevel"/>
    <w:tmpl w:val="7726932A"/>
    <w:lvl w:ilvl="0" w:tplc="77E8811A">
      <w:start w:val="1"/>
      <w:numFmt w:val="bullet"/>
      <w:lvlText w:val=""/>
      <w:lvlJc w:val="left"/>
      <w:pPr>
        <w:tabs>
          <w:tab w:val="num" w:pos="720"/>
        </w:tabs>
        <w:ind w:left="720" w:hanging="360"/>
      </w:pPr>
      <w:rPr>
        <w:rFonts w:ascii="Symbol" w:hAnsi="Symbol" w:hint="default"/>
      </w:rPr>
    </w:lvl>
    <w:lvl w:ilvl="1" w:tplc="4C48FCBA" w:tentative="1">
      <w:start w:val="1"/>
      <w:numFmt w:val="bullet"/>
      <w:lvlText w:val="o"/>
      <w:lvlJc w:val="left"/>
      <w:pPr>
        <w:tabs>
          <w:tab w:val="num" w:pos="1440"/>
        </w:tabs>
        <w:ind w:left="1440" w:hanging="360"/>
      </w:pPr>
      <w:rPr>
        <w:rFonts w:ascii="Courier New" w:hAnsi="Courier New" w:hint="default"/>
      </w:rPr>
    </w:lvl>
    <w:lvl w:ilvl="2" w:tplc="FFA295A0" w:tentative="1">
      <w:start w:val="1"/>
      <w:numFmt w:val="bullet"/>
      <w:lvlText w:val=""/>
      <w:lvlJc w:val="left"/>
      <w:pPr>
        <w:tabs>
          <w:tab w:val="num" w:pos="2160"/>
        </w:tabs>
        <w:ind w:left="2160" w:hanging="360"/>
      </w:pPr>
      <w:rPr>
        <w:rFonts w:ascii="Wingdings" w:hAnsi="Wingdings" w:hint="default"/>
      </w:rPr>
    </w:lvl>
    <w:lvl w:ilvl="3" w:tplc="AB02E704" w:tentative="1">
      <w:start w:val="1"/>
      <w:numFmt w:val="bullet"/>
      <w:lvlText w:val=""/>
      <w:lvlJc w:val="left"/>
      <w:pPr>
        <w:tabs>
          <w:tab w:val="num" w:pos="2880"/>
        </w:tabs>
        <w:ind w:left="2880" w:hanging="360"/>
      </w:pPr>
      <w:rPr>
        <w:rFonts w:ascii="Symbol" w:hAnsi="Symbol" w:hint="default"/>
      </w:rPr>
    </w:lvl>
    <w:lvl w:ilvl="4" w:tplc="3A88DEC6" w:tentative="1">
      <w:start w:val="1"/>
      <w:numFmt w:val="bullet"/>
      <w:lvlText w:val="o"/>
      <w:lvlJc w:val="left"/>
      <w:pPr>
        <w:tabs>
          <w:tab w:val="num" w:pos="3600"/>
        </w:tabs>
        <w:ind w:left="3600" w:hanging="360"/>
      </w:pPr>
      <w:rPr>
        <w:rFonts w:ascii="Courier New" w:hAnsi="Courier New" w:hint="default"/>
      </w:rPr>
    </w:lvl>
    <w:lvl w:ilvl="5" w:tplc="F252D430" w:tentative="1">
      <w:start w:val="1"/>
      <w:numFmt w:val="bullet"/>
      <w:lvlText w:val=""/>
      <w:lvlJc w:val="left"/>
      <w:pPr>
        <w:tabs>
          <w:tab w:val="num" w:pos="4320"/>
        </w:tabs>
        <w:ind w:left="4320" w:hanging="360"/>
      </w:pPr>
      <w:rPr>
        <w:rFonts w:ascii="Wingdings" w:hAnsi="Wingdings" w:hint="default"/>
      </w:rPr>
    </w:lvl>
    <w:lvl w:ilvl="6" w:tplc="EC7CEC6A" w:tentative="1">
      <w:start w:val="1"/>
      <w:numFmt w:val="bullet"/>
      <w:lvlText w:val=""/>
      <w:lvlJc w:val="left"/>
      <w:pPr>
        <w:tabs>
          <w:tab w:val="num" w:pos="5040"/>
        </w:tabs>
        <w:ind w:left="5040" w:hanging="360"/>
      </w:pPr>
      <w:rPr>
        <w:rFonts w:ascii="Symbol" w:hAnsi="Symbol" w:hint="default"/>
      </w:rPr>
    </w:lvl>
    <w:lvl w:ilvl="7" w:tplc="5D528728" w:tentative="1">
      <w:start w:val="1"/>
      <w:numFmt w:val="bullet"/>
      <w:lvlText w:val="o"/>
      <w:lvlJc w:val="left"/>
      <w:pPr>
        <w:tabs>
          <w:tab w:val="num" w:pos="5760"/>
        </w:tabs>
        <w:ind w:left="5760" w:hanging="360"/>
      </w:pPr>
      <w:rPr>
        <w:rFonts w:ascii="Courier New" w:hAnsi="Courier New" w:hint="default"/>
      </w:rPr>
    </w:lvl>
    <w:lvl w:ilvl="8" w:tplc="B44408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310F1"/>
    <w:multiLevelType w:val="hybridMultilevel"/>
    <w:tmpl w:val="9654A70E"/>
    <w:lvl w:ilvl="0" w:tplc="84B455E2">
      <w:start w:val="10"/>
      <w:numFmt w:val="decimal"/>
      <w:lvlText w:val="%1."/>
      <w:lvlJc w:val="left"/>
      <w:pPr>
        <w:tabs>
          <w:tab w:val="num" w:pos="720"/>
        </w:tabs>
        <w:ind w:left="720" w:hanging="360"/>
      </w:pPr>
      <w:rPr>
        <w:rFonts w:hint="default"/>
      </w:rPr>
    </w:lvl>
    <w:lvl w:ilvl="1" w:tplc="31643FCC" w:tentative="1">
      <w:start w:val="1"/>
      <w:numFmt w:val="lowerLetter"/>
      <w:lvlText w:val="%2."/>
      <w:lvlJc w:val="left"/>
      <w:pPr>
        <w:tabs>
          <w:tab w:val="num" w:pos="1440"/>
        </w:tabs>
        <w:ind w:left="1440" w:hanging="360"/>
      </w:pPr>
    </w:lvl>
    <w:lvl w:ilvl="2" w:tplc="F5C40654" w:tentative="1">
      <w:start w:val="1"/>
      <w:numFmt w:val="lowerRoman"/>
      <w:lvlText w:val="%3."/>
      <w:lvlJc w:val="right"/>
      <w:pPr>
        <w:tabs>
          <w:tab w:val="num" w:pos="2160"/>
        </w:tabs>
        <w:ind w:left="2160" w:hanging="180"/>
      </w:pPr>
    </w:lvl>
    <w:lvl w:ilvl="3" w:tplc="24646350" w:tentative="1">
      <w:start w:val="1"/>
      <w:numFmt w:val="decimal"/>
      <w:lvlText w:val="%4."/>
      <w:lvlJc w:val="left"/>
      <w:pPr>
        <w:tabs>
          <w:tab w:val="num" w:pos="2880"/>
        </w:tabs>
        <w:ind w:left="2880" w:hanging="360"/>
      </w:pPr>
    </w:lvl>
    <w:lvl w:ilvl="4" w:tplc="8F205898" w:tentative="1">
      <w:start w:val="1"/>
      <w:numFmt w:val="lowerLetter"/>
      <w:lvlText w:val="%5."/>
      <w:lvlJc w:val="left"/>
      <w:pPr>
        <w:tabs>
          <w:tab w:val="num" w:pos="3600"/>
        </w:tabs>
        <w:ind w:left="3600" w:hanging="360"/>
      </w:pPr>
    </w:lvl>
    <w:lvl w:ilvl="5" w:tplc="3E7EB652" w:tentative="1">
      <w:start w:val="1"/>
      <w:numFmt w:val="lowerRoman"/>
      <w:lvlText w:val="%6."/>
      <w:lvlJc w:val="right"/>
      <w:pPr>
        <w:tabs>
          <w:tab w:val="num" w:pos="4320"/>
        </w:tabs>
        <w:ind w:left="4320" w:hanging="180"/>
      </w:pPr>
    </w:lvl>
    <w:lvl w:ilvl="6" w:tplc="D8A24D54" w:tentative="1">
      <w:start w:val="1"/>
      <w:numFmt w:val="decimal"/>
      <w:lvlText w:val="%7."/>
      <w:lvlJc w:val="left"/>
      <w:pPr>
        <w:tabs>
          <w:tab w:val="num" w:pos="5040"/>
        </w:tabs>
        <w:ind w:left="5040" w:hanging="360"/>
      </w:pPr>
    </w:lvl>
    <w:lvl w:ilvl="7" w:tplc="11A42BEA" w:tentative="1">
      <w:start w:val="1"/>
      <w:numFmt w:val="lowerLetter"/>
      <w:lvlText w:val="%8."/>
      <w:lvlJc w:val="left"/>
      <w:pPr>
        <w:tabs>
          <w:tab w:val="num" w:pos="5760"/>
        </w:tabs>
        <w:ind w:left="5760" w:hanging="360"/>
      </w:pPr>
    </w:lvl>
    <w:lvl w:ilvl="8" w:tplc="0CD8FEB6" w:tentative="1">
      <w:start w:val="1"/>
      <w:numFmt w:val="lowerRoman"/>
      <w:lvlText w:val="%9."/>
      <w:lvlJc w:val="right"/>
      <w:pPr>
        <w:tabs>
          <w:tab w:val="num" w:pos="6480"/>
        </w:tabs>
        <w:ind w:left="6480" w:hanging="180"/>
      </w:pPr>
    </w:lvl>
  </w:abstractNum>
  <w:abstractNum w:abstractNumId="15" w15:restartNumberingAfterBreak="0">
    <w:nsid w:val="30D17F31"/>
    <w:multiLevelType w:val="hybridMultilevel"/>
    <w:tmpl w:val="A4002C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BB0FA4"/>
    <w:multiLevelType w:val="hybridMultilevel"/>
    <w:tmpl w:val="867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55BC8"/>
    <w:multiLevelType w:val="hybridMultilevel"/>
    <w:tmpl w:val="6B3EB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67FDD"/>
    <w:multiLevelType w:val="hybridMultilevel"/>
    <w:tmpl w:val="6BC62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C447E"/>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7F9188D"/>
    <w:multiLevelType w:val="hybridMultilevel"/>
    <w:tmpl w:val="7642532C"/>
    <w:lvl w:ilvl="0" w:tplc="CE648AF2">
      <w:start w:val="1"/>
      <w:numFmt w:val="decimal"/>
      <w:lvlText w:val="%1."/>
      <w:lvlJc w:val="left"/>
      <w:pPr>
        <w:tabs>
          <w:tab w:val="num" w:pos="720"/>
        </w:tabs>
        <w:ind w:left="720" w:hanging="360"/>
      </w:pPr>
      <w:rPr>
        <w:rFonts w:hint="default"/>
      </w:rPr>
    </w:lvl>
    <w:lvl w:ilvl="1" w:tplc="F4F634D6" w:tentative="1">
      <w:start w:val="1"/>
      <w:numFmt w:val="lowerLetter"/>
      <w:lvlText w:val="%2."/>
      <w:lvlJc w:val="left"/>
      <w:pPr>
        <w:tabs>
          <w:tab w:val="num" w:pos="1440"/>
        </w:tabs>
        <w:ind w:left="1440" w:hanging="360"/>
      </w:pPr>
    </w:lvl>
    <w:lvl w:ilvl="2" w:tplc="4F34024E" w:tentative="1">
      <w:start w:val="1"/>
      <w:numFmt w:val="lowerRoman"/>
      <w:lvlText w:val="%3."/>
      <w:lvlJc w:val="right"/>
      <w:pPr>
        <w:tabs>
          <w:tab w:val="num" w:pos="2160"/>
        </w:tabs>
        <w:ind w:left="2160" w:hanging="180"/>
      </w:pPr>
    </w:lvl>
    <w:lvl w:ilvl="3" w:tplc="D9B0D084" w:tentative="1">
      <w:start w:val="1"/>
      <w:numFmt w:val="decimal"/>
      <w:lvlText w:val="%4."/>
      <w:lvlJc w:val="left"/>
      <w:pPr>
        <w:tabs>
          <w:tab w:val="num" w:pos="2880"/>
        </w:tabs>
        <w:ind w:left="2880" w:hanging="360"/>
      </w:pPr>
    </w:lvl>
    <w:lvl w:ilvl="4" w:tplc="13424100" w:tentative="1">
      <w:start w:val="1"/>
      <w:numFmt w:val="lowerLetter"/>
      <w:lvlText w:val="%5."/>
      <w:lvlJc w:val="left"/>
      <w:pPr>
        <w:tabs>
          <w:tab w:val="num" w:pos="3600"/>
        </w:tabs>
        <w:ind w:left="3600" w:hanging="360"/>
      </w:pPr>
    </w:lvl>
    <w:lvl w:ilvl="5" w:tplc="1C58B828" w:tentative="1">
      <w:start w:val="1"/>
      <w:numFmt w:val="lowerRoman"/>
      <w:lvlText w:val="%6."/>
      <w:lvlJc w:val="right"/>
      <w:pPr>
        <w:tabs>
          <w:tab w:val="num" w:pos="4320"/>
        </w:tabs>
        <w:ind w:left="4320" w:hanging="180"/>
      </w:pPr>
    </w:lvl>
    <w:lvl w:ilvl="6" w:tplc="705CD734" w:tentative="1">
      <w:start w:val="1"/>
      <w:numFmt w:val="decimal"/>
      <w:lvlText w:val="%7."/>
      <w:lvlJc w:val="left"/>
      <w:pPr>
        <w:tabs>
          <w:tab w:val="num" w:pos="5040"/>
        </w:tabs>
        <w:ind w:left="5040" w:hanging="360"/>
      </w:pPr>
    </w:lvl>
    <w:lvl w:ilvl="7" w:tplc="604489AE" w:tentative="1">
      <w:start w:val="1"/>
      <w:numFmt w:val="lowerLetter"/>
      <w:lvlText w:val="%8."/>
      <w:lvlJc w:val="left"/>
      <w:pPr>
        <w:tabs>
          <w:tab w:val="num" w:pos="5760"/>
        </w:tabs>
        <w:ind w:left="5760" w:hanging="360"/>
      </w:pPr>
    </w:lvl>
    <w:lvl w:ilvl="8" w:tplc="5240FC32" w:tentative="1">
      <w:start w:val="1"/>
      <w:numFmt w:val="lowerRoman"/>
      <w:lvlText w:val="%9."/>
      <w:lvlJc w:val="right"/>
      <w:pPr>
        <w:tabs>
          <w:tab w:val="num" w:pos="6480"/>
        </w:tabs>
        <w:ind w:left="6480" w:hanging="180"/>
      </w:pPr>
    </w:lvl>
  </w:abstractNum>
  <w:abstractNum w:abstractNumId="21" w15:restartNumberingAfterBreak="0">
    <w:nsid w:val="391C2214"/>
    <w:multiLevelType w:val="hybridMultilevel"/>
    <w:tmpl w:val="C9BA8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922A8"/>
    <w:multiLevelType w:val="hybridMultilevel"/>
    <w:tmpl w:val="CCBE4AC0"/>
    <w:lvl w:ilvl="0" w:tplc="1E12DBFA">
      <w:start w:val="1"/>
      <w:numFmt w:val="decimal"/>
      <w:lvlText w:val="%1."/>
      <w:lvlJc w:val="left"/>
      <w:pPr>
        <w:tabs>
          <w:tab w:val="num" w:pos="720"/>
        </w:tabs>
        <w:ind w:left="720" w:hanging="360"/>
      </w:pPr>
      <w:rPr>
        <w:rFonts w:hint="default"/>
      </w:rPr>
    </w:lvl>
    <w:lvl w:ilvl="1" w:tplc="8ADE0178" w:tentative="1">
      <w:start w:val="1"/>
      <w:numFmt w:val="lowerLetter"/>
      <w:lvlText w:val="%2."/>
      <w:lvlJc w:val="left"/>
      <w:pPr>
        <w:tabs>
          <w:tab w:val="num" w:pos="1440"/>
        </w:tabs>
        <w:ind w:left="1440" w:hanging="360"/>
      </w:pPr>
    </w:lvl>
    <w:lvl w:ilvl="2" w:tplc="B8123F40" w:tentative="1">
      <w:start w:val="1"/>
      <w:numFmt w:val="lowerRoman"/>
      <w:lvlText w:val="%3."/>
      <w:lvlJc w:val="right"/>
      <w:pPr>
        <w:tabs>
          <w:tab w:val="num" w:pos="2160"/>
        </w:tabs>
        <w:ind w:left="2160" w:hanging="180"/>
      </w:pPr>
    </w:lvl>
    <w:lvl w:ilvl="3" w:tplc="FE7A448A" w:tentative="1">
      <w:start w:val="1"/>
      <w:numFmt w:val="decimal"/>
      <w:lvlText w:val="%4."/>
      <w:lvlJc w:val="left"/>
      <w:pPr>
        <w:tabs>
          <w:tab w:val="num" w:pos="2880"/>
        </w:tabs>
        <w:ind w:left="2880" w:hanging="360"/>
      </w:pPr>
    </w:lvl>
    <w:lvl w:ilvl="4" w:tplc="C0B4610C" w:tentative="1">
      <w:start w:val="1"/>
      <w:numFmt w:val="lowerLetter"/>
      <w:lvlText w:val="%5."/>
      <w:lvlJc w:val="left"/>
      <w:pPr>
        <w:tabs>
          <w:tab w:val="num" w:pos="3600"/>
        </w:tabs>
        <w:ind w:left="3600" w:hanging="360"/>
      </w:pPr>
    </w:lvl>
    <w:lvl w:ilvl="5" w:tplc="84B463CC" w:tentative="1">
      <w:start w:val="1"/>
      <w:numFmt w:val="lowerRoman"/>
      <w:lvlText w:val="%6."/>
      <w:lvlJc w:val="right"/>
      <w:pPr>
        <w:tabs>
          <w:tab w:val="num" w:pos="4320"/>
        </w:tabs>
        <w:ind w:left="4320" w:hanging="180"/>
      </w:pPr>
    </w:lvl>
    <w:lvl w:ilvl="6" w:tplc="05C6C4E8" w:tentative="1">
      <w:start w:val="1"/>
      <w:numFmt w:val="decimal"/>
      <w:lvlText w:val="%7."/>
      <w:lvlJc w:val="left"/>
      <w:pPr>
        <w:tabs>
          <w:tab w:val="num" w:pos="5040"/>
        </w:tabs>
        <w:ind w:left="5040" w:hanging="360"/>
      </w:pPr>
    </w:lvl>
    <w:lvl w:ilvl="7" w:tplc="7CB4A6CA" w:tentative="1">
      <w:start w:val="1"/>
      <w:numFmt w:val="lowerLetter"/>
      <w:lvlText w:val="%8."/>
      <w:lvlJc w:val="left"/>
      <w:pPr>
        <w:tabs>
          <w:tab w:val="num" w:pos="5760"/>
        </w:tabs>
        <w:ind w:left="5760" w:hanging="360"/>
      </w:pPr>
    </w:lvl>
    <w:lvl w:ilvl="8" w:tplc="114A87A0" w:tentative="1">
      <w:start w:val="1"/>
      <w:numFmt w:val="lowerRoman"/>
      <w:lvlText w:val="%9."/>
      <w:lvlJc w:val="right"/>
      <w:pPr>
        <w:tabs>
          <w:tab w:val="num" w:pos="6480"/>
        </w:tabs>
        <w:ind w:left="6480" w:hanging="180"/>
      </w:pPr>
    </w:lvl>
  </w:abstractNum>
  <w:abstractNum w:abstractNumId="23" w15:restartNumberingAfterBreak="0">
    <w:nsid w:val="3D7D2E91"/>
    <w:multiLevelType w:val="multilevel"/>
    <w:tmpl w:val="6E4E4376"/>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4B942CB"/>
    <w:multiLevelType w:val="hybridMultilevel"/>
    <w:tmpl w:val="2ABE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61067"/>
    <w:multiLevelType w:val="hybridMultilevel"/>
    <w:tmpl w:val="CA04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27317"/>
    <w:multiLevelType w:val="hybridMultilevel"/>
    <w:tmpl w:val="13309C62"/>
    <w:lvl w:ilvl="0" w:tplc="B5309766">
      <w:start w:val="1"/>
      <w:numFmt w:val="lowerLetter"/>
      <w:lvlText w:val="%1."/>
      <w:lvlJc w:val="left"/>
      <w:pPr>
        <w:tabs>
          <w:tab w:val="num" w:pos="720"/>
        </w:tabs>
        <w:ind w:left="720" w:hanging="360"/>
      </w:pPr>
      <w:rPr>
        <w:rFonts w:hint="default"/>
      </w:rPr>
    </w:lvl>
    <w:lvl w:ilvl="1" w:tplc="9F224634" w:tentative="1">
      <w:start w:val="1"/>
      <w:numFmt w:val="lowerLetter"/>
      <w:lvlText w:val="%2."/>
      <w:lvlJc w:val="left"/>
      <w:pPr>
        <w:tabs>
          <w:tab w:val="num" w:pos="1440"/>
        </w:tabs>
        <w:ind w:left="1440" w:hanging="360"/>
      </w:pPr>
    </w:lvl>
    <w:lvl w:ilvl="2" w:tplc="A7A6F4A4" w:tentative="1">
      <w:start w:val="1"/>
      <w:numFmt w:val="lowerRoman"/>
      <w:lvlText w:val="%3."/>
      <w:lvlJc w:val="right"/>
      <w:pPr>
        <w:tabs>
          <w:tab w:val="num" w:pos="2160"/>
        </w:tabs>
        <w:ind w:left="2160" w:hanging="180"/>
      </w:pPr>
    </w:lvl>
    <w:lvl w:ilvl="3" w:tplc="DA6604C4" w:tentative="1">
      <w:start w:val="1"/>
      <w:numFmt w:val="decimal"/>
      <w:lvlText w:val="%4."/>
      <w:lvlJc w:val="left"/>
      <w:pPr>
        <w:tabs>
          <w:tab w:val="num" w:pos="2880"/>
        </w:tabs>
        <w:ind w:left="2880" w:hanging="360"/>
      </w:pPr>
    </w:lvl>
    <w:lvl w:ilvl="4" w:tplc="2882776A" w:tentative="1">
      <w:start w:val="1"/>
      <w:numFmt w:val="lowerLetter"/>
      <w:lvlText w:val="%5."/>
      <w:lvlJc w:val="left"/>
      <w:pPr>
        <w:tabs>
          <w:tab w:val="num" w:pos="3600"/>
        </w:tabs>
        <w:ind w:left="3600" w:hanging="360"/>
      </w:pPr>
    </w:lvl>
    <w:lvl w:ilvl="5" w:tplc="80F0EC70" w:tentative="1">
      <w:start w:val="1"/>
      <w:numFmt w:val="lowerRoman"/>
      <w:lvlText w:val="%6."/>
      <w:lvlJc w:val="right"/>
      <w:pPr>
        <w:tabs>
          <w:tab w:val="num" w:pos="4320"/>
        </w:tabs>
        <w:ind w:left="4320" w:hanging="180"/>
      </w:pPr>
    </w:lvl>
    <w:lvl w:ilvl="6" w:tplc="21C60B38" w:tentative="1">
      <w:start w:val="1"/>
      <w:numFmt w:val="decimal"/>
      <w:lvlText w:val="%7."/>
      <w:lvlJc w:val="left"/>
      <w:pPr>
        <w:tabs>
          <w:tab w:val="num" w:pos="5040"/>
        </w:tabs>
        <w:ind w:left="5040" w:hanging="360"/>
      </w:pPr>
    </w:lvl>
    <w:lvl w:ilvl="7" w:tplc="CD280B3A" w:tentative="1">
      <w:start w:val="1"/>
      <w:numFmt w:val="lowerLetter"/>
      <w:lvlText w:val="%8."/>
      <w:lvlJc w:val="left"/>
      <w:pPr>
        <w:tabs>
          <w:tab w:val="num" w:pos="5760"/>
        </w:tabs>
        <w:ind w:left="5760" w:hanging="360"/>
      </w:pPr>
    </w:lvl>
    <w:lvl w:ilvl="8" w:tplc="2132E026" w:tentative="1">
      <w:start w:val="1"/>
      <w:numFmt w:val="lowerRoman"/>
      <w:lvlText w:val="%9."/>
      <w:lvlJc w:val="right"/>
      <w:pPr>
        <w:tabs>
          <w:tab w:val="num" w:pos="6480"/>
        </w:tabs>
        <w:ind w:left="6480" w:hanging="180"/>
      </w:pPr>
    </w:lvl>
  </w:abstractNum>
  <w:abstractNum w:abstractNumId="27" w15:restartNumberingAfterBreak="0">
    <w:nsid w:val="4C407A29"/>
    <w:multiLevelType w:val="hybridMultilevel"/>
    <w:tmpl w:val="B4C6A9E0"/>
    <w:lvl w:ilvl="0" w:tplc="BCE070A6">
      <w:start w:val="1"/>
      <w:numFmt w:val="decimal"/>
      <w:lvlText w:val="%1."/>
      <w:lvlJc w:val="left"/>
      <w:pPr>
        <w:tabs>
          <w:tab w:val="num" w:pos="720"/>
        </w:tabs>
        <w:ind w:left="720" w:hanging="360"/>
      </w:pPr>
      <w:rPr>
        <w:rFonts w:hint="default"/>
      </w:rPr>
    </w:lvl>
    <w:lvl w:ilvl="1" w:tplc="01CC6318" w:tentative="1">
      <w:start w:val="1"/>
      <w:numFmt w:val="lowerLetter"/>
      <w:lvlText w:val="%2."/>
      <w:lvlJc w:val="left"/>
      <w:pPr>
        <w:tabs>
          <w:tab w:val="num" w:pos="1440"/>
        </w:tabs>
        <w:ind w:left="1440" w:hanging="360"/>
      </w:pPr>
    </w:lvl>
    <w:lvl w:ilvl="2" w:tplc="F242777A" w:tentative="1">
      <w:start w:val="1"/>
      <w:numFmt w:val="lowerRoman"/>
      <w:lvlText w:val="%3."/>
      <w:lvlJc w:val="right"/>
      <w:pPr>
        <w:tabs>
          <w:tab w:val="num" w:pos="2160"/>
        </w:tabs>
        <w:ind w:left="2160" w:hanging="180"/>
      </w:pPr>
    </w:lvl>
    <w:lvl w:ilvl="3" w:tplc="F112D54E" w:tentative="1">
      <w:start w:val="1"/>
      <w:numFmt w:val="decimal"/>
      <w:lvlText w:val="%4."/>
      <w:lvlJc w:val="left"/>
      <w:pPr>
        <w:tabs>
          <w:tab w:val="num" w:pos="2880"/>
        </w:tabs>
        <w:ind w:left="2880" w:hanging="360"/>
      </w:pPr>
    </w:lvl>
    <w:lvl w:ilvl="4" w:tplc="B6601178" w:tentative="1">
      <w:start w:val="1"/>
      <w:numFmt w:val="lowerLetter"/>
      <w:lvlText w:val="%5."/>
      <w:lvlJc w:val="left"/>
      <w:pPr>
        <w:tabs>
          <w:tab w:val="num" w:pos="3600"/>
        </w:tabs>
        <w:ind w:left="3600" w:hanging="360"/>
      </w:pPr>
    </w:lvl>
    <w:lvl w:ilvl="5" w:tplc="80BAF6FA" w:tentative="1">
      <w:start w:val="1"/>
      <w:numFmt w:val="lowerRoman"/>
      <w:lvlText w:val="%6."/>
      <w:lvlJc w:val="right"/>
      <w:pPr>
        <w:tabs>
          <w:tab w:val="num" w:pos="4320"/>
        </w:tabs>
        <w:ind w:left="4320" w:hanging="180"/>
      </w:pPr>
    </w:lvl>
    <w:lvl w:ilvl="6" w:tplc="90463A7C" w:tentative="1">
      <w:start w:val="1"/>
      <w:numFmt w:val="decimal"/>
      <w:lvlText w:val="%7."/>
      <w:lvlJc w:val="left"/>
      <w:pPr>
        <w:tabs>
          <w:tab w:val="num" w:pos="5040"/>
        </w:tabs>
        <w:ind w:left="5040" w:hanging="360"/>
      </w:pPr>
    </w:lvl>
    <w:lvl w:ilvl="7" w:tplc="1F58CD54" w:tentative="1">
      <w:start w:val="1"/>
      <w:numFmt w:val="lowerLetter"/>
      <w:lvlText w:val="%8."/>
      <w:lvlJc w:val="left"/>
      <w:pPr>
        <w:tabs>
          <w:tab w:val="num" w:pos="5760"/>
        </w:tabs>
        <w:ind w:left="5760" w:hanging="360"/>
      </w:pPr>
    </w:lvl>
    <w:lvl w:ilvl="8" w:tplc="973A1CE8" w:tentative="1">
      <w:start w:val="1"/>
      <w:numFmt w:val="lowerRoman"/>
      <w:lvlText w:val="%9."/>
      <w:lvlJc w:val="right"/>
      <w:pPr>
        <w:tabs>
          <w:tab w:val="num" w:pos="6480"/>
        </w:tabs>
        <w:ind w:left="6480" w:hanging="180"/>
      </w:pPr>
    </w:lvl>
  </w:abstractNum>
  <w:abstractNum w:abstractNumId="28" w15:restartNumberingAfterBreak="0">
    <w:nsid w:val="4D922153"/>
    <w:multiLevelType w:val="hybridMultilevel"/>
    <w:tmpl w:val="B3E62448"/>
    <w:lvl w:ilvl="0" w:tplc="674AF234">
      <w:start w:val="1"/>
      <w:numFmt w:val="decimal"/>
      <w:lvlText w:val="%1."/>
      <w:lvlJc w:val="left"/>
      <w:pPr>
        <w:tabs>
          <w:tab w:val="num" w:pos="1080"/>
        </w:tabs>
        <w:ind w:left="1080" w:hanging="720"/>
      </w:pPr>
      <w:rPr>
        <w:rFonts w:hint="default"/>
      </w:rPr>
    </w:lvl>
    <w:lvl w:ilvl="1" w:tplc="339679C6">
      <w:start w:val="1"/>
      <w:numFmt w:val="bullet"/>
      <w:lvlText w:val=""/>
      <w:lvlJc w:val="left"/>
      <w:pPr>
        <w:tabs>
          <w:tab w:val="num" w:pos="1440"/>
        </w:tabs>
        <w:ind w:left="1440" w:hanging="360"/>
      </w:pPr>
      <w:rPr>
        <w:rFonts w:ascii="Symbol" w:hAnsi="Symbol" w:hint="default"/>
      </w:rPr>
    </w:lvl>
    <w:lvl w:ilvl="2" w:tplc="147E9B14">
      <w:start w:val="2"/>
      <w:numFmt w:val="lowerLetter"/>
      <w:lvlText w:val="%3."/>
      <w:lvlJc w:val="left"/>
      <w:pPr>
        <w:tabs>
          <w:tab w:val="num" w:pos="2340"/>
        </w:tabs>
        <w:ind w:left="2340" w:hanging="360"/>
      </w:pPr>
      <w:rPr>
        <w:rFonts w:hint="default"/>
      </w:rPr>
    </w:lvl>
    <w:lvl w:ilvl="3" w:tplc="CA3E2E7C" w:tentative="1">
      <w:start w:val="1"/>
      <w:numFmt w:val="decimal"/>
      <w:lvlText w:val="%4."/>
      <w:lvlJc w:val="left"/>
      <w:pPr>
        <w:tabs>
          <w:tab w:val="num" w:pos="2880"/>
        </w:tabs>
        <w:ind w:left="2880" w:hanging="360"/>
      </w:pPr>
    </w:lvl>
    <w:lvl w:ilvl="4" w:tplc="A5E85496" w:tentative="1">
      <w:start w:val="1"/>
      <w:numFmt w:val="lowerLetter"/>
      <w:lvlText w:val="%5."/>
      <w:lvlJc w:val="left"/>
      <w:pPr>
        <w:tabs>
          <w:tab w:val="num" w:pos="3600"/>
        </w:tabs>
        <w:ind w:left="3600" w:hanging="360"/>
      </w:pPr>
    </w:lvl>
    <w:lvl w:ilvl="5" w:tplc="86284474" w:tentative="1">
      <w:start w:val="1"/>
      <w:numFmt w:val="lowerRoman"/>
      <w:lvlText w:val="%6."/>
      <w:lvlJc w:val="right"/>
      <w:pPr>
        <w:tabs>
          <w:tab w:val="num" w:pos="4320"/>
        </w:tabs>
        <w:ind w:left="4320" w:hanging="180"/>
      </w:pPr>
    </w:lvl>
    <w:lvl w:ilvl="6" w:tplc="6AA25E38" w:tentative="1">
      <w:start w:val="1"/>
      <w:numFmt w:val="decimal"/>
      <w:lvlText w:val="%7."/>
      <w:lvlJc w:val="left"/>
      <w:pPr>
        <w:tabs>
          <w:tab w:val="num" w:pos="5040"/>
        </w:tabs>
        <w:ind w:left="5040" w:hanging="360"/>
      </w:pPr>
    </w:lvl>
    <w:lvl w:ilvl="7" w:tplc="E4BA4A50" w:tentative="1">
      <w:start w:val="1"/>
      <w:numFmt w:val="lowerLetter"/>
      <w:lvlText w:val="%8."/>
      <w:lvlJc w:val="left"/>
      <w:pPr>
        <w:tabs>
          <w:tab w:val="num" w:pos="5760"/>
        </w:tabs>
        <w:ind w:left="5760" w:hanging="360"/>
      </w:pPr>
    </w:lvl>
    <w:lvl w:ilvl="8" w:tplc="51E4027A" w:tentative="1">
      <w:start w:val="1"/>
      <w:numFmt w:val="lowerRoman"/>
      <w:lvlText w:val="%9."/>
      <w:lvlJc w:val="right"/>
      <w:pPr>
        <w:tabs>
          <w:tab w:val="num" w:pos="6480"/>
        </w:tabs>
        <w:ind w:left="6480" w:hanging="180"/>
      </w:pPr>
    </w:lvl>
  </w:abstractNum>
  <w:abstractNum w:abstractNumId="29" w15:restartNumberingAfterBreak="0">
    <w:nsid w:val="562C270F"/>
    <w:multiLevelType w:val="multilevel"/>
    <w:tmpl w:val="2BEA14B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577A2819"/>
    <w:multiLevelType w:val="multilevel"/>
    <w:tmpl w:val="26E80FF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9571E0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EED67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9071B7"/>
    <w:multiLevelType w:val="hybridMultilevel"/>
    <w:tmpl w:val="81DEC25E"/>
    <w:lvl w:ilvl="0" w:tplc="157807FC">
      <w:start w:val="1"/>
      <w:numFmt w:val="upperRoman"/>
      <w:lvlText w:val="%1."/>
      <w:lvlJc w:val="left"/>
      <w:pPr>
        <w:tabs>
          <w:tab w:val="num" w:pos="1440"/>
        </w:tabs>
        <w:ind w:left="1440" w:hanging="720"/>
      </w:pPr>
      <w:rPr>
        <w:rFonts w:hint="default"/>
      </w:rPr>
    </w:lvl>
    <w:lvl w:ilvl="1" w:tplc="A8B260BE">
      <w:start w:val="1"/>
      <w:numFmt w:val="lowerLetter"/>
      <w:lvlText w:val="%2."/>
      <w:lvlJc w:val="left"/>
      <w:pPr>
        <w:tabs>
          <w:tab w:val="num" w:pos="1800"/>
        </w:tabs>
        <w:ind w:left="1800" w:hanging="360"/>
      </w:pPr>
    </w:lvl>
    <w:lvl w:ilvl="2" w:tplc="BC80F0CA" w:tentative="1">
      <w:start w:val="1"/>
      <w:numFmt w:val="lowerRoman"/>
      <w:lvlText w:val="%3."/>
      <w:lvlJc w:val="right"/>
      <w:pPr>
        <w:tabs>
          <w:tab w:val="num" w:pos="2520"/>
        </w:tabs>
        <w:ind w:left="2520" w:hanging="180"/>
      </w:pPr>
    </w:lvl>
    <w:lvl w:ilvl="3" w:tplc="2EE6BA44" w:tentative="1">
      <w:start w:val="1"/>
      <w:numFmt w:val="decimal"/>
      <w:lvlText w:val="%4."/>
      <w:lvlJc w:val="left"/>
      <w:pPr>
        <w:tabs>
          <w:tab w:val="num" w:pos="3240"/>
        </w:tabs>
        <w:ind w:left="3240" w:hanging="360"/>
      </w:pPr>
    </w:lvl>
    <w:lvl w:ilvl="4" w:tplc="716C99E0" w:tentative="1">
      <w:start w:val="1"/>
      <w:numFmt w:val="lowerLetter"/>
      <w:lvlText w:val="%5."/>
      <w:lvlJc w:val="left"/>
      <w:pPr>
        <w:tabs>
          <w:tab w:val="num" w:pos="3960"/>
        </w:tabs>
        <w:ind w:left="3960" w:hanging="360"/>
      </w:pPr>
    </w:lvl>
    <w:lvl w:ilvl="5" w:tplc="92B0E39E" w:tentative="1">
      <w:start w:val="1"/>
      <w:numFmt w:val="lowerRoman"/>
      <w:lvlText w:val="%6."/>
      <w:lvlJc w:val="right"/>
      <w:pPr>
        <w:tabs>
          <w:tab w:val="num" w:pos="4680"/>
        </w:tabs>
        <w:ind w:left="4680" w:hanging="180"/>
      </w:pPr>
    </w:lvl>
    <w:lvl w:ilvl="6" w:tplc="E384CEE4" w:tentative="1">
      <w:start w:val="1"/>
      <w:numFmt w:val="decimal"/>
      <w:lvlText w:val="%7."/>
      <w:lvlJc w:val="left"/>
      <w:pPr>
        <w:tabs>
          <w:tab w:val="num" w:pos="5400"/>
        </w:tabs>
        <w:ind w:left="5400" w:hanging="360"/>
      </w:pPr>
    </w:lvl>
    <w:lvl w:ilvl="7" w:tplc="93E0925E" w:tentative="1">
      <w:start w:val="1"/>
      <w:numFmt w:val="lowerLetter"/>
      <w:lvlText w:val="%8."/>
      <w:lvlJc w:val="left"/>
      <w:pPr>
        <w:tabs>
          <w:tab w:val="num" w:pos="6120"/>
        </w:tabs>
        <w:ind w:left="6120" w:hanging="360"/>
      </w:pPr>
    </w:lvl>
    <w:lvl w:ilvl="8" w:tplc="8BE8C29E" w:tentative="1">
      <w:start w:val="1"/>
      <w:numFmt w:val="lowerRoman"/>
      <w:lvlText w:val="%9."/>
      <w:lvlJc w:val="right"/>
      <w:pPr>
        <w:tabs>
          <w:tab w:val="num" w:pos="6840"/>
        </w:tabs>
        <w:ind w:left="6840" w:hanging="180"/>
      </w:pPr>
    </w:lvl>
  </w:abstractNum>
  <w:abstractNum w:abstractNumId="34" w15:restartNumberingAfterBreak="0">
    <w:nsid w:val="639340EF"/>
    <w:multiLevelType w:val="hybridMultilevel"/>
    <w:tmpl w:val="81C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92CCD"/>
    <w:multiLevelType w:val="hybridMultilevel"/>
    <w:tmpl w:val="C276B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3770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F6256A2"/>
    <w:multiLevelType w:val="multilevel"/>
    <w:tmpl w:val="8F30CC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071D63"/>
    <w:multiLevelType w:val="hybridMultilevel"/>
    <w:tmpl w:val="319C87B6"/>
    <w:lvl w:ilvl="0" w:tplc="B2F4E2A2">
      <w:start w:val="1"/>
      <w:numFmt w:val="upperRoman"/>
      <w:lvlText w:val="%1."/>
      <w:lvlJc w:val="left"/>
      <w:pPr>
        <w:tabs>
          <w:tab w:val="num" w:pos="1080"/>
        </w:tabs>
        <w:ind w:left="1080" w:hanging="720"/>
      </w:pPr>
      <w:rPr>
        <w:rFonts w:hint="default"/>
      </w:rPr>
    </w:lvl>
    <w:lvl w:ilvl="1" w:tplc="27403FDA" w:tentative="1">
      <w:start w:val="1"/>
      <w:numFmt w:val="lowerLetter"/>
      <w:lvlText w:val="%2."/>
      <w:lvlJc w:val="left"/>
      <w:pPr>
        <w:tabs>
          <w:tab w:val="num" w:pos="1440"/>
        </w:tabs>
        <w:ind w:left="1440" w:hanging="360"/>
      </w:pPr>
    </w:lvl>
    <w:lvl w:ilvl="2" w:tplc="1A50AE44" w:tentative="1">
      <w:start w:val="1"/>
      <w:numFmt w:val="lowerRoman"/>
      <w:lvlText w:val="%3."/>
      <w:lvlJc w:val="right"/>
      <w:pPr>
        <w:tabs>
          <w:tab w:val="num" w:pos="2160"/>
        </w:tabs>
        <w:ind w:left="2160" w:hanging="180"/>
      </w:pPr>
    </w:lvl>
    <w:lvl w:ilvl="3" w:tplc="159A19EA" w:tentative="1">
      <w:start w:val="1"/>
      <w:numFmt w:val="decimal"/>
      <w:lvlText w:val="%4."/>
      <w:lvlJc w:val="left"/>
      <w:pPr>
        <w:tabs>
          <w:tab w:val="num" w:pos="2880"/>
        </w:tabs>
        <w:ind w:left="2880" w:hanging="360"/>
      </w:pPr>
    </w:lvl>
    <w:lvl w:ilvl="4" w:tplc="767E4462" w:tentative="1">
      <w:start w:val="1"/>
      <w:numFmt w:val="lowerLetter"/>
      <w:lvlText w:val="%5."/>
      <w:lvlJc w:val="left"/>
      <w:pPr>
        <w:tabs>
          <w:tab w:val="num" w:pos="3600"/>
        </w:tabs>
        <w:ind w:left="3600" w:hanging="360"/>
      </w:pPr>
    </w:lvl>
    <w:lvl w:ilvl="5" w:tplc="E924A3D2" w:tentative="1">
      <w:start w:val="1"/>
      <w:numFmt w:val="lowerRoman"/>
      <w:lvlText w:val="%6."/>
      <w:lvlJc w:val="right"/>
      <w:pPr>
        <w:tabs>
          <w:tab w:val="num" w:pos="4320"/>
        </w:tabs>
        <w:ind w:left="4320" w:hanging="180"/>
      </w:pPr>
    </w:lvl>
    <w:lvl w:ilvl="6" w:tplc="37EE34B6" w:tentative="1">
      <w:start w:val="1"/>
      <w:numFmt w:val="decimal"/>
      <w:lvlText w:val="%7."/>
      <w:lvlJc w:val="left"/>
      <w:pPr>
        <w:tabs>
          <w:tab w:val="num" w:pos="5040"/>
        </w:tabs>
        <w:ind w:left="5040" w:hanging="360"/>
      </w:pPr>
    </w:lvl>
    <w:lvl w:ilvl="7" w:tplc="97366F28" w:tentative="1">
      <w:start w:val="1"/>
      <w:numFmt w:val="lowerLetter"/>
      <w:lvlText w:val="%8."/>
      <w:lvlJc w:val="left"/>
      <w:pPr>
        <w:tabs>
          <w:tab w:val="num" w:pos="5760"/>
        </w:tabs>
        <w:ind w:left="5760" w:hanging="360"/>
      </w:pPr>
    </w:lvl>
    <w:lvl w:ilvl="8" w:tplc="C0F4F030" w:tentative="1">
      <w:start w:val="1"/>
      <w:numFmt w:val="lowerRoman"/>
      <w:lvlText w:val="%9."/>
      <w:lvlJc w:val="right"/>
      <w:pPr>
        <w:tabs>
          <w:tab w:val="num" w:pos="6480"/>
        </w:tabs>
        <w:ind w:left="6480" w:hanging="180"/>
      </w:pPr>
    </w:lvl>
  </w:abstractNum>
  <w:abstractNum w:abstractNumId="39" w15:restartNumberingAfterBreak="0">
    <w:nsid w:val="744C676C"/>
    <w:multiLevelType w:val="hybridMultilevel"/>
    <w:tmpl w:val="84F8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97293"/>
    <w:multiLevelType w:val="multilevel"/>
    <w:tmpl w:val="A18C06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45807"/>
    <w:multiLevelType w:val="hybridMultilevel"/>
    <w:tmpl w:val="A476AEC6"/>
    <w:lvl w:ilvl="0" w:tplc="3EF479FE">
      <w:start w:val="1"/>
      <w:numFmt w:val="bullet"/>
      <w:lvlText w:val=""/>
      <w:lvlJc w:val="left"/>
      <w:pPr>
        <w:tabs>
          <w:tab w:val="num" w:pos="1440"/>
        </w:tabs>
        <w:ind w:left="1440" w:hanging="360"/>
      </w:pPr>
      <w:rPr>
        <w:rFonts w:ascii="Symbol" w:hAnsi="Symbol" w:hint="default"/>
      </w:rPr>
    </w:lvl>
    <w:lvl w:ilvl="1" w:tplc="6FFEF686" w:tentative="1">
      <w:start w:val="1"/>
      <w:numFmt w:val="bullet"/>
      <w:lvlText w:val="o"/>
      <w:lvlJc w:val="left"/>
      <w:pPr>
        <w:tabs>
          <w:tab w:val="num" w:pos="1440"/>
        </w:tabs>
        <w:ind w:left="1440" w:hanging="360"/>
      </w:pPr>
      <w:rPr>
        <w:rFonts w:ascii="Courier New" w:hAnsi="Courier New" w:hint="default"/>
      </w:rPr>
    </w:lvl>
    <w:lvl w:ilvl="2" w:tplc="0D945A7C" w:tentative="1">
      <w:start w:val="1"/>
      <w:numFmt w:val="bullet"/>
      <w:lvlText w:val=""/>
      <w:lvlJc w:val="left"/>
      <w:pPr>
        <w:tabs>
          <w:tab w:val="num" w:pos="2160"/>
        </w:tabs>
        <w:ind w:left="2160" w:hanging="360"/>
      </w:pPr>
      <w:rPr>
        <w:rFonts w:ascii="Wingdings" w:hAnsi="Wingdings" w:hint="default"/>
      </w:rPr>
    </w:lvl>
    <w:lvl w:ilvl="3" w:tplc="A82AC098" w:tentative="1">
      <w:start w:val="1"/>
      <w:numFmt w:val="bullet"/>
      <w:lvlText w:val=""/>
      <w:lvlJc w:val="left"/>
      <w:pPr>
        <w:tabs>
          <w:tab w:val="num" w:pos="2880"/>
        </w:tabs>
        <w:ind w:left="2880" w:hanging="360"/>
      </w:pPr>
      <w:rPr>
        <w:rFonts w:ascii="Symbol" w:hAnsi="Symbol" w:hint="default"/>
      </w:rPr>
    </w:lvl>
    <w:lvl w:ilvl="4" w:tplc="3D0EAE14" w:tentative="1">
      <w:start w:val="1"/>
      <w:numFmt w:val="bullet"/>
      <w:lvlText w:val="o"/>
      <w:lvlJc w:val="left"/>
      <w:pPr>
        <w:tabs>
          <w:tab w:val="num" w:pos="3600"/>
        </w:tabs>
        <w:ind w:left="3600" w:hanging="360"/>
      </w:pPr>
      <w:rPr>
        <w:rFonts w:ascii="Courier New" w:hAnsi="Courier New" w:hint="default"/>
      </w:rPr>
    </w:lvl>
    <w:lvl w:ilvl="5" w:tplc="A510D1E4" w:tentative="1">
      <w:start w:val="1"/>
      <w:numFmt w:val="bullet"/>
      <w:lvlText w:val=""/>
      <w:lvlJc w:val="left"/>
      <w:pPr>
        <w:tabs>
          <w:tab w:val="num" w:pos="4320"/>
        </w:tabs>
        <w:ind w:left="4320" w:hanging="360"/>
      </w:pPr>
      <w:rPr>
        <w:rFonts w:ascii="Wingdings" w:hAnsi="Wingdings" w:hint="default"/>
      </w:rPr>
    </w:lvl>
    <w:lvl w:ilvl="6" w:tplc="D12AC296" w:tentative="1">
      <w:start w:val="1"/>
      <w:numFmt w:val="bullet"/>
      <w:lvlText w:val=""/>
      <w:lvlJc w:val="left"/>
      <w:pPr>
        <w:tabs>
          <w:tab w:val="num" w:pos="5040"/>
        </w:tabs>
        <w:ind w:left="5040" w:hanging="360"/>
      </w:pPr>
      <w:rPr>
        <w:rFonts w:ascii="Symbol" w:hAnsi="Symbol" w:hint="default"/>
      </w:rPr>
    </w:lvl>
    <w:lvl w:ilvl="7" w:tplc="90245482" w:tentative="1">
      <w:start w:val="1"/>
      <w:numFmt w:val="bullet"/>
      <w:lvlText w:val="o"/>
      <w:lvlJc w:val="left"/>
      <w:pPr>
        <w:tabs>
          <w:tab w:val="num" w:pos="5760"/>
        </w:tabs>
        <w:ind w:left="5760" w:hanging="360"/>
      </w:pPr>
      <w:rPr>
        <w:rFonts w:ascii="Courier New" w:hAnsi="Courier New" w:hint="default"/>
      </w:rPr>
    </w:lvl>
    <w:lvl w:ilvl="8" w:tplc="52946DF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14DCB"/>
    <w:multiLevelType w:val="multilevel"/>
    <w:tmpl w:val="A18C06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36771"/>
    <w:multiLevelType w:val="hybridMultilevel"/>
    <w:tmpl w:val="3D963612"/>
    <w:lvl w:ilvl="0" w:tplc="EAEE614C">
      <w:start w:val="1"/>
      <w:numFmt w:val="decimal"/>
      <w:lvlText w:val="%1."/>
      <w:lvlJc w:val="left"/>
      <w:pPr>
        <w:tabs>
          <w:tab w:val="num" w:pos="1080"/>
        </w:tabs>
        <w:ind w:left="1080" w:hanging="720"/>
      </w:pPr>
      <w:rPr>
        <w:rFonts w:hint="default"/>
      </w:rPr>
    </w:lvl>
    <w:lvl w:ilvl="1" w:tplc="283E46A2" w:tentative="1">
      <w:start w:val="1"/>
      <w:numFmt w:val="lowerLetter"/>
      <w:lvlText w:val="%2."/>
      <w:lvlJc w:val="left"/>
      <w:pPr>
        <w:tabs>
          <w:tab w:val="num" w:pos="1440"/>
        </w:tabs>
        <w:ind w:left="1440" w:hanging="360"/>
      </w:pPr>
    </w:lvl>
    <w:lvl w:ilvl="2" w:tplc="2304C03A" w:tentative="1">
      <w:start w:val="1"/>
      <w:numFmt w:val="lowerRoman"/>
      <w:lvlText w:val="%3."/>
      <w:lvlJc w:val="right"/>
      <w:pPr>
        <w:tabs>
          <w:tab w:val="num" w:pos="2160"/>
        </w:tabs>
        <w:ind w:left="2160" w:hanging="180"/>
      </w:pPr>
    </w:lvl>
    <w:lvl w:ilvl="3" w:tplc="0CAC77D0" w:tentative="1">
      <w:start w:val="1"/>
      <w:numFmt w:val="decimal"/>
      <w:lvlText w:val="%4."/>
      <w:lvlJc w:val="left"/>
      <w:pPr>
        <w:tabs>
          <w:tab w:val="num" w:pos="2880"/>
        </w:tabs>
        <w:ind w:left="2880" w:hanging="360"/>
      </w:pPr>
    </w:lvl>
    <w:lvl w:ilvl="4" w:tplc="FECA45FC" w:tentative="1">
      <w:start w:val="1"/>
      <w:numFmt w:val="lowerLetter"/>
      <w:lvlText w:val="%5."/>
      <w:lvlJc w:val="left"/>
      <w:pPr>
        <w:tabs>
          <w:tab w:val="num" w:pos="3600"/>
        </w:tabs>
        <w:ind w:left="3600" w:hanging="360"/>
      </w:pPr>
    </w:lvl>
    <w:lvl w:ilvl="5" w:tplc="27E03B56" w:tentative="1">
      <w:start w:val="1"/>
      <w:numFmt w:val="lowerRoman"/>
      <w:lvlText w:val="%6."/>
      <w:lvlJc w:val="right"/>
      <w:pPr>
        <w:tabs>
          <w:tab w:val="num" w:pos="4320"/>
        </w:tabs>
        <w:ind w:left="4320" w:hanging="180"/>
      </w:pPr>
    </w:lvl>
    <w:lvl w:ilvl="6" w:tplc="D6FE913E" w:tentative="1">
      <w:start w:val="1"/>
      <w:numFmt w:val="decimal"/>
      <w:lvlText w:val="%7."/>
      <w:lvlJc w:val="left"/>
      <w:pPr>
        <w:tabs>
          <w:tab w:val="num" w:pos="5040"/>
        </w:tabs>
        <w:ind w:left="5040" w:hanging="360"/>
      </w:pPr>
    </w:lvl>
    <w:lvl w:ilvl="7" w:tplc="5B96E86E" w:tentative="1">
      <w:start w:val="1"/>
      <w:numFmt w:val="lowerLetter"/>
      <w:lvlText w:val="%8."/>
      <w:lvlJc w:val="left"/>
      <w:pPr>
        <w:tabs>
          <w:tab w:val="num" w:pos="5760"/>
        </w:tabs>
        <w:ind w:left="5760" w:hanging="360"/>
      </w:pPr>
    </w:lvl>
    <w:lvl w:ilvl="8" w:tplc="53568960" w:tentative="1">
      <w:start w:val="1"/>
      <w:numFmt w:val="lowerRoman"/>
      <w:lvlText w:val="%9."/>
      <w:lvlJc w:val="right"/>
      <w:pPr>
        <w:tabs>
          <w:tab w:val="num" w:pos="6480"/>
        </w:tabs>
        <w:ind w:left="6480" w:hanging="180"/>
      </w:pPr>
    </w:lvl>
  </w:abstractNum>
  <w:num w:numId="1" w16cid:durableId="756293897">
    <w:abstractNumId w:val="0"/>
  </w:num>
  <w:num w:numId="2" w16cid:durableId="238171107">
    <w:abstractNumId w:val="32"/>
  </w:num>
  <w:num w:numId="3" w16cid:durableId="946349602">
    <w:abstractNumId w:val="19"/>
  </w:num>
  <w:num w:numId="4" w16cid:durableId="1774741570">
    <w:abstractNumId w:val="31"/>
  </w:num>
  <w:num w:numId="5" w16cid:durableId="741875503">
    <w:abstractNumId w:val="23"/>
  </w:num>
  <w:num w:numId="6" w16cid:durableId="1841191002">
    <w:abstractNumId w:val="12"/>
  </w:num>
  <w:num w:numId="7" w16cid:durableId="304160262">
    <w:abstractNumId w:val="11"/>
  </w:num>
  <w:num w:numId="8" w16cid:durableId="1676952913">
    <w:abstractNumId w:val="38"/>
  </w:num>
  <w:num w:numId="9" w16cid:durableId="1794979430">
    <w:abstractNumId w:val="33"/>
  </w:num>
  <w:num w:numId="10" w16cid:durableId="1289628469">
    <w:abstractNumId w:val="6"/>
  </w:num>
  <w:num w:numId="11" w16cid:durableId="1047685668">
    <w:abstractNumId w:val="43"/>
  </w:num>
  <w:num w:numId="12" w16cid:durableId="1123184420">
    <w:abstractNumId w:val="14"/>
  </w:num>
  <w:num w:numId="13" w16cid:durableId="446126183">
    <w:abstractNumId w:val="13"/>
  </w:num>
  <w:num w:numId="14" w16cid:durableId="1570924464">
    <w:abstractNumId w:val="4"/>
  </w:num>
  <w:num w:numId="15" w16cid:durableId="483858197">
    <w:abstractNumId w:val="20"/>
  </w:num>
  <w:num w:numId="16" w16cid:durableId="1784108275">
    <w:abstractNumId w:val="3"/>
  </w:num>
  <w:num w:numId="17" w16cid:durableId="1390574825">
    <w:abstractNumId w:val="22"/>
  </w:num>
  <w:num w:numId="18" w16cid:durableId="1756246099">
    <w:abstractNumId w:val="9"/>
  </w:num>
  <w:num w:numId="19" w16cid:durableId="1246113165">
    <w:abstractNumId w:val="27"/>
  </w:num>
  <w:num w:numId="20" w16cid:durableId="552737956">
    <w:abstractNumId w:val="28"/>
  </w:num>
  <w:num w:numId="21" w16cid:durableId="1276717120">
    <w:abstractNumId w:val="26"/>
  </w:num>
  <w:num w:numId="22" w16cid:durableId="2011329766">
    <w:abstractNumId w:val="41"/>
  </w:num>
  <w:num w:numId="23" w16cid:durableId="513614420">
    <w:abstractNumId w:val="2"/>
  </w:num>
  <w:num w:numId="24" w16cid:durableId="536701341">
    <w:abstractNumId w:val="35"/>
  </w:num>
  <w:num w:numId="25" w16cid:durableId="373122322">
    <w:abstractNumId w:val="15"/>
  </w:num>
  <w:num w:numId="26" w16cid:durableId="655257686">
    <w:abstractNumId w:val="30"/>
  </w:num>
  <w:num w:numId="27" w16cid:durableId="374818399">
    <w:abstractNumId w:val="29"/>
  </w:num>
  <w:num w:numId="28" w16cid:durableId="1181705209">
    <w:abstractNumId w:val="37"/>
  </w:num>
  <w:num w:numId="29" w16cid:durableId="582883996">
    <w:abstractNumId w:val="40"/>
  </w:num>
  <w:num w:numId="30" w16cid:durableId="1077871196">
    <w:abstractNumId w:val="36"/>
  </w:num>
  <w:num w:numId="31" w16cid:durableId="138573214">
    <w:abstractNumId w:val="16"/>
  </w:num>
  <w:num w:numId="32" w16cid:durableId="1378316893">
    <w:abstractNumId w:val="7"/>
  </w:num>
  <w:num w:numId="33" w16cid:durableId="390423826">
    <w:abstractNumId w:val="10"/>
  </w:num>
  <w:num w:numId="34" w16cid:durableId="1315257021">
    <w:abstractNumId w:val="24"/>
  </w:num>
  <w:num w:numId="35" w16cid:durableId="1087310402">
    <w:abstractNumId w:val="1"/>
  </w:num>
  <w:num w:numId="36" w16cid:durableId="1175879262">
    <w:abstractNumId w:val="34"/>
  </w:num>
  <w:num w:numId="37" w16cid:durableId="404304078">
    <w:abstractNumId w:val="42"/>
  </w:num>
  <w:num w:numId="38" w16cid:durableId="2097707565">
    <w:abstractNumId w:val="25"/>
  </w:num>
  <w:num w:numId="39" w16cid:durableId="896624359">
    <w:abstractNumId w:val="17"/>
  </w:num>
  <w:num w:numId="40" w16cid:durableId="1525093322">
    <w:abstractNumId w:val="18"/>
  </w:num>
  <w:num w:numId="41" w16cid:durableId="807209786">
    <w:abstractNumId w:val="39"/>
  </w:num>
  <w:num w:numId="42" w16cid:durableId="627125890">
    <w:abstractNumId w:val="5"/>
  </w:num>
  <w:num w:numId="43" w16cid:durableId="210845665">
    <w:abstractNumId w:val="21"/>
  </w:num>
  <w:num w:numId="44" w16cid:durableId="1480997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4932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C5"/>
    <w:rsid w:val="00001071"/>
    <w:rsid w:val="0001189B"/>
    <w:rsid w:val="00016201"/>
    <w:rsid w:val="00021184"/>
    <w:rsid w:val="00021E76"/>
    <w:rsid w:val="000344ED"/>
    <w:rsid w:val="00050C56"/>
    <w:rsid w:val="00051E9E"/>
    <w:rsid w:val="00061A84"/>
    <w:rsid w:val="00062938"/>
    <w:rsid w:val="000700DA"/>
    <w:rsid w:val="00076025"/>
    <w:rsid w:val="00086DF9"/>
    <w:rsid w:val="000877DB"/>
    <w:rsid w:val="000A0C27"/>
    <w:rsid w:val="000C4C1A"/>
    <w:rsid w:val="000C6A09"/>
    <w:rsid w:val="000D4A54"/>
    <w:rsid w:val="000D5742"/>
    <w:rsid w:val="001056DE"/>
    <w:rsid w:val="00133159"/>
    <w:rsid w:val="0016288C"/>
    <w:rsid w:val="001645F6"/>
    <w:rsid w:val="00166460"/>
    <w:rsid w:val="00180CA6"/>
    <w:rsid w:val="00181399"/>
    <w:rsid w:val="00181664"/>
    <w:rsid w:val="00192F46"/>
    <w:rsid w:val="0019467A"/>
    <w:rsid w:val="00197840"/>
    <w:rsid w:val="001A3B68"/>
    <w:rsid w:val="001A65B4"/>
    <w:rsid w:val="001A68E5"/>
    <w:rsid w:val="001B002C"/>
    <w:rsid w:val="001B1F9F"/>
    <w:rsid w:val="001C0422"/>
    <w:rsid w:val="001C068E"/>
    <w:rsid w:val="001C179D"/>
    <w:rsid w:val="001D15B8"/>
    <w:rsid w:val="001E7C85"/>
    <w:rsid w:val="001F5D1F"/>
    <w:rsid w:val="001F7A66"/>
    <w:rsid w:val="002002F5"/>
    <w:rsid w:val="002130D3"/>
    <w:rsid w:val="00213AA3"/>
    <w:rsid w:val="00215978"/>
    <w:rsid w:val="002202F6"/>
    <w:rsid w:val="002207A8"/>
    <w:rsid w:val="00220984"/>
    <w:rsid w:val="00222309"/>
    <w:rsid w:val="0022682C"/>
    <w:rsid w:val="00240158"/>
    <w:rsid w:val="00242679"/>
    <w:rsid w:val="00263942"/>
    <w:rsid w:val="00264A38"/>
    <w:rsid w:val="00275BEA"/>
    <w:rsid w:val="002841AB"/>
    <w:rsid w:val="00294AAD"/>
    <w:rsid w:val="002A3A9C"/>
    <w:rsid w:val="002A7595"/>
    <w:rsid w:val="002B341E"/>
    <w:rsid w:val="002C16A7"/>
    <w:rsid w:val="002C410A"/>
    <w:rsid w:val="002D2C38"/>
    <w:rsid w:val="002D544C"/>
    <w:rsid w:val="002F1357"/>
    <w:rsid w:val="002F347D"/>
    <w:rsid w:val="002F5139"/>
    <w:rsid w:val="00303125"/>
    <w:rsid w:val="00305BDE"/>
    <w:rsid w:val="00313026"/>
    <w:rsid w:val="003209EA"/>
    <w:rsid w:val="00320C22"/>
    <w:rsid w:val="00322D04"/>
    <w:rsid w:val="00322D86"/>
    <w:rsid w:val="00326E38"/>
    <w:rsid w:val="00330F6C"/>
    <w:rsid w:val="003510DD"/>
    <w:rsid w:val="00361EFD"/>
    <w:rsid w:val="00377BB9"/>
    <w:rsid w:val="003825E6"/>
    <w:rsid w:val="00394A10"/>
    <w:rsid w:val="003A169E"/>
    <w:rsid w:val="003A3EE8"/>
    <w:rsid w:val="003C7853"/>
    <w:rsid w:val="003E6072"/>
    <w:rsid w:val="00410421"/>
    <w:rsid w:val="00410965"/>
    <w:rsid w:val="00417BA6"/>
    <w:rsid w:val="00423664"/>
    <w:rsid w:val="00425613"/>
    <w:rsid w:val="00427470"/>
    <w:rsid w:val="004344CE"/>
    <w:rsid w:val="004362D7"/>
    <w:rsid w:val="004430B2"/>
    <w:rsid w:val="00443C62"/>
    <w:rsid w:val="00471CF7"/>
    <w:rsid w:val="00474F3B"/>
    <w:rsid w:val="00476BEF"/>
    <w:rsid w:val="0048484C"/>
    <w:rsid w:val="004879A3"/>
    <w:rsid w:val="00493ED4"/>
    <w:rsid w:val="004B245E"/>
    <w:rsid w:val="004C5686"/>
    <w:rsid w:val="004D1C02"/>
    <w:rsid w:val="004E4517"/>
    <w:rsid w:val="004E45D3"/>
    <w:rsid w:val="004F3072"/>
    <w:rsid w:val="00517EF0"/>
    <w:rsid w:val="00526A0F"/>
    <w:rsid w:val="0053410B"/>
    <w:rsid w:val="00550D9A"/>
    <w:rsid w:val="00565E68"/>
    <w:rsid w:val="00567FF8"/>
    <w:rsid w:val="0057683F"/>
    <w:rsid w:val="005778B6"/>
    <w:rsid w:val="00580AC7"/>
    <w:rsid w:val="00585E19"/>
    <w:rsid w:val="005964F4"/>
    <w:rsid w:val="00596B1B"/>
    <w:rsid w:val="005A002C"/>
    <w:rsid w:val="005B1CC5"/>
    <w:rsid w:val="005B1CD2"/>
    <w:rsid w:val="005C3483"/>
    <w:rsid w:val="005C4444"/>
    <w:rsid w:val="005D33C4"/>
    <w:rsid w:val="005D4C0E"/>
    <w:rsid w:val="005E4A90"/>
    <w:rsid w:val="00606F9B"/>
    <w:rsid w:val="0061360A"/>
    <w:rsid w:val="00615D9C"/>
    <w:rsid w:val="00642171"/>
    <w:rsid w:val="0065254F"/>
    <w:rsid w:val="006575A7"/>
    <w:rsid w:val="0066065C"/>
    <w:rsid w:val="00662E46"/>
    <w:rsid w:val="006662D7"/>
    <w:rsid w:val="006707AC"/>
    <w:rsid w:val="006756AD"/>
    <w:rsid w:val="00681B7C"/>
    <w:rsid w:val="006877FE"/>
    <w:rsid w:val="006A1526"/>
    <w:rsid w:val="006B6312"/>
    <w:rsid w:val="006C1EDF"/>
    <w:rsid w:val="006E4EFC"/>
    <w:rsid w:val="006F2C49"/>
    <w:rsid w:val="006F77A5"/>
    <w:rsid w:val="00706173"/>
    <w:rsid w:val="00710908"/>
    <w:rsid w:val="00715F6E"/>
    <w:rsid w:val="007166D1"/>
    <w:rsid w:val="00716C25"/>
    <w:rsid w:val="00720BA7"/>
    <w:rsid w:val="00723B3E"/>
    <w:rsid w:val="007321BB"/>
    <w:rsid w:val="00744765"/>
    <w:rsid w:val="00746F4F"/>
    <w:rsid w:val="00753922"/>
    <w:rsid w:val="00755BD7"/>
    <w:rsid w:val="0077496A"/>
    <w:rsid w:val="0078462C"/>
    <w:rsid w:val="007B5140"/>
    <w:rsid w:val="007D52B0"/>
    <w:rsid w:val="007E19DF"/>
    <w:rsid w:val="007F022C"/>
    <w:rsid w:val="007F233D"/>
    <w:rsid w:val="00807BE7"/>
    <w:rsid w:val="008158B0"/>
    <w:rsid w:val="00821184"/>
    <w:rsid w:val="0085133A"/>
    <w:rsid w:val="00853FB3"/>
    <w:rsid w:val="00857205"/>
    <w:rsid w:val="008746E9"/>
    <w:rsid w:val="008912EA"/>
    <w:rsid w:val="008A4187"/>
    <w:rsid w:val="008B3E26"/>
    <w:rsid w:val="008B44E4"/>
    <w:rsid w:val="008C2D82"/>
    <w:rsid w:val="008E2E56"/>
    <w:rsid w:val="008E442F"/>
    <w:rsid w:val="008E4D41"/>
    <w:rsid w:val="00901176"/>
    <w:rsid w:val="0091583E"/>
    <w:rsid w:val="00924648"/>
    <w:rsid w:val="0094421C"/>
    <w:rsid w:val="0096065B"/>
    <w:rsid w:val="009644D3"/>
    <w:rsid w:val="009739AB"/>
    <w:rsid w:val="009947A9"/>
    <w:rsid w:val="009A4923"/>
    <w:rsid w:val="009A7910"/>
    <w:rsid w:val="009D0A61"/>
    <w:rsid w:val="009D4D06"/>
    <w:rsid w:val="009D50D2"/>
    <w:rsid w:val="009D6540"/>
    <w:rsid w:val="009E3E08"/>
    <w:rsid w:val="009E43FD"/>
    <w:rsid w:val="009F6B20"/>
    <w:rsid w:val="00A01E92"/>
    <w:rsid w:val="00A1653F"/>
    <w:rsid w:val="00A23A87"/>
    <w:rsid w:val="00A252C1"/>
    <w:rsid w:val="00A5397C"/>
    <w:rsid w:val="00A5535F"/>
    <w:rsid w:val="00A56AF5"/>
    <w:rsid w:val="00A65B16"/>
    <w:rsid w:val="00A73B49"/>
    <w:rsid w:val="00A81172"/>
    <w:rsid w:val="00A813CE"/>
    <w:rsid w:val="00A87241"/>
    <w:rsid w:val="00AB19A5"/>
    <w:rsid w:val="00AF1C43"/>
    <w:rsid w:val="00AF289B"/>
    <w:rsid w:val="00B074D2"/>
    <w:rsid w:val="00B112CF"/>
    <w:rsid w:val="00B138EE"/>
    <w:rsid w:val="00B1680D"/>
    <w:rsid w:val="00B2317F"/>
    <w:rsid w:val="00B30187"/>
    <w:rsid w:val="00B32C27"/>
    <w:rsid w:val="00B34447"/>
    <w:rsid w:val="00B35678"/>
    <w:rsid w:val="00B52493"/>
    <w:rsid w:val="00B541E0"/>
    <w:rsid w:val="00B5484C"/>
    <w:rsid w:val="00B614C3"/>
    <w:rsid w:val="00B67F28"/>
    <w:rsid w:val="00B76225"/>
    <w:rsid w:val="00B93789"/>
    <w:rsid w:val="00BB0D20"/>
    <w:rsid w:val="00BC6E7C"/>
    <w:rsid w:val="00BD54C1"/>
    <w:rsid w:val="00BD6344"/>
    <w:rsid w:val="00BE17FA"/>
    <w:rsid w:val="00BF08C2"/>
    <w:rsid w:val="00BF1D62"/>
    <w:rsid w:val="00BF347C"/>
    <w:rsid w:val="00C10360"/>
    <w:rsid w:val="00C11DBB"/>
    <w:rsid w:val="00C13D9B"/>
    <w:rsid w:val="00C24CCC"/>
    <w:rsid w:val="00C34130"/>
    <w:rsid w:val="00C407E4"/>
    <w:rsid w:val="00C40BD2"/>
    <w:rsid w:val="00C63E1D"/>
    <w:rsid w:val="00C67B98"/>
    <w:rsid w:val="00C72127"/>
    <w:rsid w:val="00C83C56"/>
    <w:rsid w:val="00C860AB"/>
    <w:rsid w:val="00C863A3"/>
    <w:rsid w:val="00C87DC5"/>
    <w:rsid w:val="00C93FDE"/>
    <w:rsid w:val="00C97F91"/>
    <w:rsid w:val="00CB2915"/>
    <w:rsid w:val="00CF0738"/>
    <w:rsid w:val="00CF0B52"/>
    <w:rsid w:val="00CF18CD"/>
    <w:rsid w:val="00CF6DC2"/>
    <w:rsid w:val="00D0152F"/>
    <w:rsid w:val="00D34D67"/>
    <w:rsid w:val="00D35391"/>
    <w:rsid w:val="00D5210F"/>
    <w:rsid w:val="00D75EC3"/>
    <w:rsid w:val="00DA79D9"/>
    <w:rsid w:val="00DB40D9"/>
    <w:rsid w:val="00DB57DC"/>
    <w:rsid w:val="00DC07E8"/>
    <w:rsid w:val="00DC4C05"/>
    <w:rsid w:val="00DC6ED7"/>
    <w:rsid w:val="00DD14B7"/>
    <w:rsid w:val="00DD1808"/>
    <w:rsid w:val="00DD3F1B"/>
    <w:rsid w:val="00DD6B97"/>
    <w:rsid w:val="00DE0FA9"/>
    <w:rsid w:val="00DF6673"/>
    <w:rsid w:val="00DF7BDC"/>
    <w:rsid w:val="00E015E6"/>
    <w:rsid w:val="00E05F47"/>
    <w:rsid w:val="00E060FA"/>
    <w:rsid w:val="00E1396B"/>
    <w:rsid w:val="00E16326"/>
    <w:rsid w:val="00E42BEF"/>
    <w:rsid w:val="00E42E67"/>
    <w:rsid w:val="00E44EE1"/>
    <w:rsid w:val="00E6218F"/>
    <w:rsid w:val="00E642F6"/>
    <w:rsid w:val="00E65511"/>
    <w:rsid w:val="00E7127A"/>
    <w:rsid w:val="00EA0E2C"/>
    <w:rsid w:val="00EA1134"/>
    <w:rsid w:val="00EC7FBA"/>
    <w:rsid w:val="00ED0BFD"/>
    <w:rsid w:val="00ED5C63"/>
    <w:rsid w:val="00EF0ADE"/>
    <w:rsid w:val="00EF1292"/>
    <w:rsid w:val="00EF2E5D"/>
    <w:rsid w:val="00EF5FCB"/>
    <w:rsid w:val="00F015F3"/>
    <w:rsid w:val="00F02628"/>
    <w:rsid w:val="00F11271"/>
    <w:rsid w:val="00F22128"/>
    <w:rsid w:val="00F27691"/>
    <w:rsid w:val="00F30317"/>
    <w:rsid w:val="00F4013B"/>
    <w:rsid w:val="00F41D70"/>
    <w:rsid w:val="00F63114"/>
    <w:rsid w:val="00F7021C"/>
    <w:rsid w:val="00F72D82"/>
    <w:rsid w:val="00F72EFF"/>
    <w:rsid w:val="00F83E6D"/>
    <w:rsid w:val="00F92BE3"/>
    <w:rsid w:val="00F9465C"/>
    <w:rsid w:val="00F96CEF"/>
    <w:rsid w:val="00FB6C97"/>
    <w:rsid w:val="00FC53B9"/>
    <w:rsid w:val="00FE2586"/>
    <w:rsid w:val="00FF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6991CA51"/>
  <w15:docId w15:val="{247451A0-7E14-4735-BECC-E027C3C6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691"/>
  </w:style>
  <w:style w:type="paragraph" w:styleId="Heading1">
    <w:name w:val="heading 1"/>
    <w:basedOn w:val="Normal"/>
    <w:next w:val="Normal"/>
    <w:link w:val="Heading1Char"/>
    <w:uiPriority w:val="9"/>
    <w:qFormat/>
    <w:rsid w:val="00F2769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2769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2769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2769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F2769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F2769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F2769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2769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2769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BodyText3">
    <w:name w:val="Body Text 3"/>
    <w:basedOn w:val="Normal"/>
    <w:rPr>
      <w:szCs w:val="20"/>
    </w:rPr>
  </w:style>
  <w:style w:type="paragraph" w:styleId="Footer">
    <w:name w:val="footer"/>
    <w:basedOn w:val="Normal"/>
    <w:link w:val="FooterChar"/>
    <w:uiPriority w:val="99"/>
    <w:pPr>
      <w:tabs>
        <w:tab w:val="center" w:pos="4320"/>
        <w:tab w:val="right" w:pos="8640"/>
      </w:tabs>
    </w:pPr>
    <w:rPr>
      <w:sz w:val="20"/>
      <w:szCs w:val="20"/>
    </w:rPr>
  </w:style>
  <w:style w:type="character" w:styleId="PageNumber">
    <w:name w:val="page number"/>
    <w:basedOn w:val="DefaultParagraphFont"/>
  </w:style>
  <w:style w:type="paragraph" w:styleId="List">
    <w:name w:val="List"/>
    <w:basedOn w:val="Normal"/>
    <w:pPr>
      <w:ind w:left="360" w:hanging="360"/>
    </w:pPr>
    <w:rPr>
      <w:sz w:val="20"/>
      <w:szCs w:val="20"/>
    </w:rPr>
  </w:style>
  <w:style w:type="paragraph" w:styleId="List2">
    <w:name w:val="List 2"/>
    <w:basedOn w:val="Normal"/>
    <w:pPr>
      <w:ind w:left="720" w:hanging="360"/>
    </w:pPr>
    <w:rPr>
      <w:sz w:val="20"/>
      <w:szCs w:val="20"/>
    </w:rPr>
  </w:style>
  <w:style w:type="paragraph" w:styleId="List3">
    <w:name w:val="List 3"/>
    <w:basedOn w:val="Normal"/>
    <w:pPr>
      <w:ind w:left="1080" w:hanging="360"/>
    </w:pPr>
    <w:rPr>
      <w:sz w:val="20"/>
      <w:szCs w:val="20"/>
    </w:rPr>
  </w:style>
  <w:style w:type="paragraph" w:styleId="ListBullet2">
    <w:name w:val="List Bullet 2"/>
    <w:basedOn w:val="Normal"/>
    <w:autoRedefine/>
    <w:rPr>
      <w:szCs w:val="20"/>
    </w:rPr>
  </w:style>
  <w:style w:type="paragraph" w:styleId="ListContinue">
    <w:name w:val="List Continue"/>
    <w:basedOn w:val="Normal"/>
    <w:pPr>
      <w:spacing w:after="120"/>
      <w:ind w:left="360"/>
    </w:pPr>
    <w:rPr>
      <w:sz w:val="20"/>
      <w:szCs w:val="20"/>
    </w:rPr>
  </w:style>
  <w:style w:type="paragraph" w:styleId="ListContinue3">
    <w:name w:val="List Continue 3"/>
    <w:basedOn w:val="Normal"/>
    <w:pPr>
      <w:spacing w:after="120"/>
      <w:ind w:left="1080"/>
    </w:pPr>
    <w:rPr>
      <w:sz w:val="20"/>
      <w:szCs w:val="20"/>
    </w:rPr>
  </w:style>
  <w:style w:type="paragraph" w:styleId="Title">
    <w:name w:val="Title"/>
    <w:basedOn w:val="Normal"/>
    <w:next w:val="Normal"/>
    <w:link w:val="TitleChar"/>
    <w:uiPriority w:val="10"/>
    <w:qFormat/>
    <w:rsid w:val="00F27691"/>
    <w:pPr>
      <w:spacing w:after="0" w:line="240" w:lineRule="auto"/>
      <w:contextualSpacing/>
      <w:jc w:val="center"/>
    </w:pPr>
    <w:rPr>
      <w:rFonts w:asciiTheme="majorHAnsi" w:eastAsiaTheme="majorEastAsia" w:hAnsiTheme="majorHAnsi" w:cstheme="majorBidi"/>
      <w:b/>
      <w:bCs/>
      <w:spacing w:val="-7"/>
      <w:sz w:val="48"/>
      <w:szCs w:val="48"/>
    </w:rPr>
  </w:style>
  <w:style w:type="paragraph" w:styleId="BodyText2">
    <w:name w:val="Body Text 2"/>
    <w:basedOn w:val="Normal"/>
    <w:rPr>
      <w:b/>
      <w:szCs w:val="20"/>
    </w:rPr>
  </w:style>
  <w:style w:type="paragraph" w:styleId="ListContinue2">
    <w:name w:val="List Continue 2"/>
    <w:basedOn w:val="Normal"/>
    <w:pPr>
      <w:spacing w:after="120"/>
      <w:ind w:left="720"/>
    </w:pPr>
    <w:rPr>
      <w:sz w:val="20"/>
      <w:szCs w:val="20"/>
    </w:rPr>
  </w:style>
  <w:style w:type="paragraph" w:styleId="Header">
    <w:name w:val="header"/>
    <w:basedOn w:val="Normal"/>
    <w:link w:val="HeaderChar"/>
    <w:uiPriority w:val="99"/>
    <w:pPr>
      <w:tabs>
        <w:tab w:val="center" w:pos="4320"/>
        <w:tab w:val="right" w:pos="8640"/>
      </w:tabs>
    </w:pPr>
  </w:style>
  <w:style w:type="paragraph" w:styleId="ListParagraph">
    <w:name w:val="List Paragraph"/>
    <w:basedOn w:val="Normal"/>
    <w:uiPriority w:val="34"/>
    <w:qFormat/>
    <w:rsid w:val="0061360A"/>
    <w:pPr>
      <w:ind w:left="720"/>
      <w:contextualSpacing/>
    </w:pPr>
  </w:style>
  <w:style w:type="character" w:customStyle="1" w:styleId="HeaderChar">
    <w:name w:val="Header Char"/>
    <w:link w:val="Header"/>
    <w:uiPriority w:val="99"/>
    <w:rsid w:val="00526A0F"/>
    <w:rPr>
      <w:sz w:val="24"/>
      <w:szCs w:val="24"/>
    </w:rPr>
  </w:style>
  <w:style w:type="paragraph" w:styleId="BalloonText">
    <w:name w:val="Balloon Text"/>
    <w:basedOn w:val="Normal"/>
    <w:link w:val="BalloonTextChar"/>
    <w:rsid w:val="008E2E56"/>
    <w:rPr>
      <w:rFonts w:ascii="Tahoma" w:hAnsi="Tahoma" w:cs="Tahoma"/>
      <w:sz w:val="16"/>
      <w:szCs w:val="16"/>
    </w:rPr>
  </w:style>
  <w:style w:type="character" w:customStyle="1" w:styleId="BalloonTextChar">
    <w:name w:val="Balloon Text Char"/>
    <w:link w:val="BalloonText"/>
    <w:rsid w:val="008E2E56"/>
    <w:rPr>
      <w:rFonts w:ascii="Tahoma" w:hAnsi="Tahoma" w:cs="Tahoma"/>
      <w:sz w:val="16"/>
      <w:szCs w:val="16"/>
    </w:rPr>
  </w:style>
  <w:style w:type="paragraph" w:styleId="BodyTextIndent2">
    <w:name w:val="Body Text Indent 2"/>
    <w:basedOn w:val="Normal"/>
    <w:link w:val="BodyTextIndent2Char"/>
    <w:rsid w:val="009A4923"/>
    <w:pPr>
      <w:spacing w:after="120" w:line="480" w:lineRule="auto"/>
      <w:ind w:left="360"/>
    </w:pPr>
  </w:style>
  <w:style w:type="character" w:customStyle="1" w:styleId="BodyTextIndent2Char">
    <w:name w:val="Body Text Indent 2 Char"/>
    <w:basedOn w:val="DefaultParagraphFont"/>
    <w:link w:val="BodyTextIndent2"/>
    <w:rsid w:val="009A4923"/>
    <w:rPr>
      <w:sz w:val="24"/>
      <w:szCs w:val="24"/>
    </w:rPr>
  </w:style>
  <w:style w:type="paragraph" w:customStyle="1" w:styleId="p4">
    <w:name w:val="p4"/>
    <w:basedOn w:val="Normal"/>
    <w:rsid w:val="002130D3"/>
    <w:pPr>
      <w:overflowPunct w:val="0"/>
      <w:autoSpaceDE w:val="0"/>
      <w:autoSpaceDN w:val="0"/>
      <w:adjustRightInd w:val="0"/>
      <w:spacing w:line="240" w:lineRule="atLeast"/>
      <w:ind w:left="400"/>
      <w:textAlignment w:val="baseline"/>
    </w:pPr>
    <w:rPr>
      <w:rFonts w:ascii="Arial" w:hAnsi="Arial"/>
      <w:color w:val="000000"/>
      <w:szCs w:val="20"/>
    </w:rPr>
  </w:style>
  <w:style w:type="paragraph" w:customStyle="1" w:styleId="p6">
    <w:name w:val="p6"/>
    <w:basedOn w:val="Normal"/>
    <w:rsid w:val="002130D3"/>
    <w:pPr>
      <w:overflowPunct w:val="0"/>
      <w:autoSpaceDE w:val="0"/>
      <w:autoSpaceDN w:val="0"/>
      <w:adjustRightInd w:val="0"/>
      <w:spacing w:line="240" w:lineRule="atLeast"/>
      <w:ind w:left="940" w:hanging="540"/>
      <w:textAlignment w:val="baseline"/>
    </w:pPr>
    <w:rPr>
      <w:rFonts w:ascii="Arial" w:hAnsi="Arial"/>
      <w:color w:val="000000"/>
      <w:szCs w:val="20"/>
    </w:rPr>
  </w:style>
  <w:style w:type="paragraph" w:customStyle="1" w:styleId="p14">
    <w:name w:val="p14"/>
    <w:basedOn w:val="Normal"/>
    <w:rsid w:val="002130D3"/>
    <w:pPr>
      <w:overflowPunct w:val="0"/>
      <w:autoSpaceDE w:val="0"/>
      <w:autoSpaceDN w:val="0"/>
      <w:adjustRightInd w:val="0"/>
      <w:spacing w:line="240" w:lineRule="atLeast"/>
      <w:ind w:left="940"/>
      <w:textAlignment w:val="baseline"/>
    </w:pPr>
    <w:rPr>
      <w:rFonts w:ascii="Arial" w:hAnsi="Arial"/>
      <w:color w:val="000000"/>
      <w:szCs w:val="20"/>
    </w:rPr>
  </w:style>
  <w:style w:type="paragraph" w:customStyle="1" w:styleId="p23">
    <w:name w:val="p23"/>
    <w:basedOn w:val="Normal"/>
    <w:rsid w:val="002130D3"/>
    <w:pPr>
      <w:overflowPunct w:val="0"/>
      <w:autoSpaceDE w:val="0"/>
      <w:autoSpaceDN w:val="0"/>
      <w:adjustRightInd w:val="0"/>
      <w:spacing w:line="240" w:lineRule="atLeast"/>
      <w:ind w:left="700" w:hanging="700"/>
      <w:textAlignment w:val="baseline"/>
    </w:pPr>
    <w:rPr>
      <w:rFonts w:ascii="Arial" w:hAnsi="Arial"/>
      <w:color w:val="000000"/>
      <w:szCs w:val="20"/>
    </w:rPr>
  </w:style>
  <w:style w:type="paragraph" w:customStyle="1" w:styleId="p45">
    <w:name w:val="p45"/>
    <w:basedOn w:val="Normal"/>
    <w:rsid w:val="002130D3"/>
    <w:pPr>
      <w:overflowPunct w:val="0"/>
      <w:autoSpaceDE w:val="0"/>
      <w:autoSpaceDN w:val="0"/>
      <w:adjustRightInd w:val="0"/>
      <w:spacing w:line="240" w:lineRule="atLeast"/>
      <w:ind w:left="1880" w:hanging="940"/>
      <w:textAlignment w:val="baseline"/>
    </w:pPr>
    <w:rPr>
      <w:rFonts w:ascii="Arial" w:hAnsi="Arial"/>
      <w:color w:val="000000"/>
      <w:szCs w:val="20"/>
    </w:rPr>
  </w:style>
  <w:style w:type="paragraph" w:customStyle="1" w:styleId="p50">
    <w:name w:val="p50"/>
    <w:basedOn w:val="Normal"/>
    <w:rsid w:val="002130D3"/>
    <w:pPr>
      <w:overflowPunct w:val="0"/>
      <w:autoSpaceDE w:val="0"/>
      <w:autoSpaceDN w:val="0"/>
      <w:adjustRightInd w:val="0"/>
      <w:spacing w:line="240" w:lineRule="atLeast"/>
      <w:ind w:left="1500" w:hanging="800"/>
      <w:textAlignment w:val="baseline"/>
    </w:pPr>
    <w:rPr>
      <w:rFonts w:ascii="Arial" w:hAnsi="Arial"/>
      <w:color w:val="000000"/>
      <w:szCs w:val="20"/>
    </w:rPr>
  </w:style>
  <w:style w:type="paragraph" w:customStyle="1" w:styleId="p51">
    <w:name w:val="p51"/>
    <w:basedOn w:val="Normal"/>
    <w:rsid w:val="002130D3"/>
    <w:pPr>
      <w:overflowPunct w:val="0"/>
      <w:autoSpaceDE w:val="0"/>
      <w:autoSpaceDN w:val="0"/>
      <w:adjustRightInd w:val="0"/>
      <w:spacing w:line="240" w:lineRule="atLeast"/>
      <w:ind w:left="1460" w:hanging="860"/>
      <w:textAlignment w:val="baseline"/>
    </w:pPr>
    <w:rPr>
      <w:rFonts w:ascii="Arial" w:hAnsi="Arial"/>
      <w:color w:val="000000"/>
      <w:szCs w:val="20"/>
    </w:rPr>
  </w:style>
  <w:style w:type="table" w:styleId="TableGrid">
    <w:name w:val="Table Grid"/>
    <w:basedOn w:val="TableNormal"/>
    <w:uiPriority w:val="59"/>
    <w:rsid w:val="009D50D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80CA6"/>
  </w:style>
  <w:style w:type="character" w:styleId="CommentReference">
    <w:name w:val="annotation reference"/>
    <w:basedOn w:val="DefaultParagraphFont"/>
    <w:semiHidden/>
    <w:unhideWhenUsed/>
    <w:rsid w:val="00C407E4"/>
    <w:rPr>
      <w:sz w:val="16"/>
      <w:szCs w:val="16"/>
    </w:rPr>
  </w:style>
  <w:style w:type="paragraph" w:styleId="CommentText">
    <w:name w:val="annotation text"/>
    <w:basedOn w:val="Normal"/>
    <w:link w:val="CommentTextChar"/>
    <w:semiHidden/>
    <w:unhideWhenUsed/>
    <w:rsid w:val="00C407E4"/>
    <w:rPr>
      <w:sz w:val="20"/>
      <w:szCs w:val="20"/>
    </w:rPr>
  </w:style>
  <w:style w:type="character" w:customStyle="1" w:styleId="CommentTextChar">
    <w:name w:val="Comment Text Char"/>
    <w:basedOn w:val="DefaultParagraphFont"/>
    <w:link w:val="CommentText"/>
    <w:semiHidden/>
    <w:rsid w:val="00C407E4"/>
  </w:style>
  <w:style w:type="paragraph" w:styleId="CommentSubject">
    <w:name w:val="annotation subject"/>
    <w:basedOn w:val="CommentText"/>
    <w:next w:val="CommentText"/>
    <w:link w:val="CommentSubjectChar"/>
    <w:semiHidden/>
    <w:unhideWhenUsed/>
    <w:rsid w:val="00C407E4"/>
    <w:rPr>
      <w:b/>
      <w:bCs/>
    </w:rPr>
  </w:style>
  <w:style w:type="character" w:customStyle="1" w:styleId="CommentSubjectChar">
    <w:name w:val="Comment Subject Char"/>
    <w:basedOn w:val="CommentTextChar"/>
    <w:link w:val="CommentSubject"/>
    <w:semiHidden/>
    <w:rsid w:val="00C407E4"/>
    <w:rPr>
      <w:b/>
      <w:bCs/>
    </w:rPr>
  </w:style>
  <w:style w:type="character" w:styleId="Emphasis">
    <w:name w:val="Emphasis"/>
    <w:basedOn w:val="DefaultParagraphFont"/>
    <w:uiPriority w:val="20"/>
    <w:qFormat/>
    <w:rsid w:val="00F27691"/>
    <w:rPr>
      <w:i/>
      <w:iCs/>
      <w:color w:val="auto"/>
    </w:rPr>
  </w:style>
  <w:style w:type="character" w:customStyle="1" w:styleId="Heading1Char">
    <w:name w:val="Heading 1 Char"/>
    <w:basedOn w:val="DefaultParagraphFont"/>
    <w:link w:val="Heading1"/>
    <w:uiPriority w:val="9"/>
    <w:rsid w:val="00F2769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2769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2769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F2769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F27691"/>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2769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F27691"/>
    <w:rPr>
      <w:i/>
      <w:iCs/>
    </w:rPr>
  </w:style>
  <w:style w:type="character" w:customStyle="1" w:styleId="Heading8Char">
    <w:name w:val="Heading 8 Char"/>
    <w:basedOn w:val="DefaultParagraphFont"/>
    <w:link w:val="Heading8"/>
    <w:uiPriority w:val="9"/>
    <w:semiHidden/>
    <w:rsid w:val="00F27691"/>
    <w:rPr>
      <w:b/>
      <w:bCs/>
    </w:rPr>
  </w:style>
  <w:style w:type="character" w:customStyle="1" w:styleId="Heading9Char">
    <w:name w:val="Heading 9 Char"/>
    <w:basedOn w:val="DefaultParagraphFont"/>
    <w:link w:val="Heading9"/>
    <w:uiPriority w:val="9"/>
    <w:semiHidden/>
    <w:rsid w:val="00F27691"/>
    <w:rPr>
      <w:i/>
      <w:iCs/>
    </w:rPr>
  </w:style>
  <w:style w:type="paragraph" w:styleId="Caption">
    <w:name w:val="caption"/>
    <w:basedOn w:val="Normal"/>
    <w:next w:val="Normal"/>
    <w:uiPriority w:val="35"/>
    <w:semiHidden/>
    <w:unhideWhenUsed/>
    <w:qFormat/>
    <w:rsid w:val="00F27691"/>
    <w:rPr>
      <w:b/>
      <w:bCs/>
      <w:sz w:val="18"/>
      <w:szCs w:val="18"/>
    </w:rPr>
  </w:style>
  <w:style w:type="character" w:customStyle="1" w:styleId="TitleChar">
    <w:name w:val="Title Char"/>
    <w:basedOn w:val="DefaultParagraphFont"/>
    <w:link w:val="Title"/>
    <w:uiPriority w:val="10"/>
    <w:rsid w:val="00F2769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2769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27691"/>
    <w:rPr>
      <w:rFonts w:asciiTheme="majorHAnsi" w:eastAsiaTheme="majorEastAsia" w:hAnsiTheme="majorHAnsi" w:cstheme="majorBidi"/>
      <w:sz w:val="24"/>
      <w:szCs w:val="24"/>
    </w:rPr>
  </w:style>
  <w:style w:type="character" w:styleId="Strong">
    <w:name w:val="Strong"/>
    <w:basedOn w:val="DefaultParagraphFont"/>
    <w:uiPriority w:val="22"/>
    <w:qFormat/>
    <w:rsid w:val="00F27691"/>
    <w:rPr>
      <w:b/>
      <w:bCs/>
      <w:color w:val="auto"/>
    </w:rPr>
  </w:style>
  <w:style w:type="paragraph" w:styleId="NoSpacing">
    <w:name w:val="No Spacing"/>
    <w:uiPriority w:val="1"/>
    <w:qFormat/>
    <w:rsid w:val="00F27691"/>
    <w:pPr>
      <w:spacing w:after="0" w:line="240" w:lineRule="auto"/>
    </w:pPr>
  </w:style>
  <w:style w:type="paragraph" w:styleId="Quote">
    <w:name w:val="Quote"/>
    <w:basedOn w:val="Normal"/>
    <w:next w:val="Normal"/>
    <w:link w:val="QuoteChar"/>
    <w:uiPriority w:val="29"/>
    <w:qFormat/>
    <w:rsid w:val="00F2769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2769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2769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2769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27691"/>
    <w:rPr>
      <w:i/>
      <w:iCs/>
      <w:color w:val="auto"/>
    </w:rPr>
  </w:style>
  <w:style w:type="character" w:styleId="IntenseEmphasis">
    <w:name w:val="Intense Emphasis"/>
    <w:basedOn w:val="DefaultParagraphFont"/>
    <w:uiPriority w:val="21"/>
    <w:qFormat/>
    <w:rsid w:val="00F27691"/>
    <w:rPr>
      <w:b/>
      <w:bCs/>
      <w:i/>
      <w:iCs/>
      <w:color w:val="auto"/>
    </w:rPr>
  </w:style>
  <w:style w:type="character" w:styleId="SubtleReference">
    <w:name w:val="Subtle Reference"/>
    <w:basedOn w:val="DefaultParagraphFont"/>
    <w:uiPriority w:val="31"/>
    <w:qFormat/>
    <w:rsid w:val="00F27691"/>
    <w:rPr>
      <w:smallCaps/>
      <w:color w:val="auto"/>
      <w:u w:val="single" w:color="7F7F7F" w:themeColor="text1" w:themeTint="80"/>
    </w:rPr>
  </w:style>
  <w:style w:type="character" w:styleId="IntenseReference">
    <w:name w:val="Intense Reference"/>
    <w:basedOn w:val="DefaultParagraphFont"/>
    <w:uiPriority w:val="32"/>
    <w:qFormat/>
    <w:rsid w:val="00F27691"/>
    <w:rPr>
      <w:b/>
      <w:bCs/>
      <w:smallCaps/>
      <w:color w:val="auto"/>
      <w:u w:val="single"/>
    </w:rPr>
  </w:style>
  <w:style w:type="character" w:styleId="BookTitle">
    <w:name w:val="Book Title"/>
    <w:basedOn w:val="DefaultParagraphFont"/>
    <w:uiPriority w:val="33"/>
    <w:qFormat/>
    <w:rsid w:val="00F27691"/>
    <w:rPr>
      <w:b/>
      <w:bCs/>
      <w:smallCaps/>
      <w:color w:val="auto"/>
    </w:rPr>
  </w:style>
  <w:style w:type="paragraph" w:styleId="TOCHeading">
    <w:name w:val="TOC Heading"/>
    <w:basedOn w:val="Heading1"/>
    <w:next w:val="Normal"/>
    <w:uiPriority w:val="39"/>
    <w:semiHidden/>
    <w:unhideWhenUsed/>
    <w:qFormat/>
    <w:rsid w:val="00F2769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3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10F852E26D9C499877678ECA689220" ma:contentTypeVersion="13" ma:contentTypeDescription="Create a new document." ma:contentTypeScope="" ma:versionID="48be1a7a7540eab6431b643ea726eb5f">
  <xsd:schema xmlns:xsd="http://www.w3.org/2001/XMLSchema" xmlns:xs="http://www.w3.org/2001/XMLSchema" xmlns:p="http://schemas.microsoft.com/office/2006/metadata/properties" xmlns:ns3="da89c197-1a23-45ec-bc6e-80f723922afc" xmlns:ns4="62a054d2-8d7e-41b1-b590-1d4adff45990" targetNamespace="http://schemas.microsoft.com/office/2006/metadata/properties" ma:root="true" ma:fieldsID="1a04312735ea4cf7303e4a679241e8cd" ns3:_="" ns4:_="">
    <xsd:import namespace="da89c197-1a23-45ec-bc6e-80f723922afc"/>
    <xsd:import namespace="62a054d2-8d7e-41b1-b590-1d4adff459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c197-1a23-45ec-bc6e-80f723922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054d2-8d7e-41b1-b590-1d4adff459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ADF2-771A-49CB-9B26-39BC16089D3A}">
  <ds:schemaRefs>
    <ds:schemaRef ds:uri="http://purl.org/dc/elements/1.1/"/>
    <ds:schemaRef ds:uri="http://schemas.microsoft.com/office/2006/documentManagement/types"/>
    <ds:schemaRef ds:uri="http://schemas.microsoft.com/office/infopath/2007/PartnerControls"/>
    <ds:schemaRef ds:uri="62a054d2-8d7e-41b1-b590-1d4adff45990"/>
    <ds:schemaRef ds:uri="http://purl.org/dc/terms/"/>
    <ds:schemaRef ds:uri="http://schemas.openxmlformats.org/package/2006/metadata/core-properties"/>
    <ds:schemaRef ds:uri="http://purl.org/dc/dcmitype/"/>
    <ds:schemaRef ds:uri="da89c197-1a23-45ec-bc6e-80f723922af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F44964-0B69-4B94-B79F-3B90BAF0F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c197-1a23-45ec-bc6e-80f723922afc"/>
    <ds:schemaRef ds:uri="62a054d2-8d7e-41b1-b590-1d4adff45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7684F-775A-4973-8CE9-3822E171D00A}">
  <ds:schemaRefs>
    <ds:schemaRef ds:uri="http://schemas.microsoft.com/sharepoint/v3/contenttype/forms"/>
  </ds:schemaRefs>
</ds:datastoreItem>
</file>

<file path=customXml/itemProps4.xml><?xml version="1.0" encoding="utf-8"?>
<ds:datastoreItem xmlns:ds="http://schemas.openxmlformats.org/officeDocument/2006/customXml" ds:itemID="{FA4B8648-BB85-4C72-83D7-A99282C6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1724</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DECONTAMINATION PLAN</vt:lpstr>
    </vt:vector>
  </TitlesOfParts>
  <Company>HP</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DECONTAMINATION PLAN</dc:title>
  <dc:creator>Shinn, Cassidee@Wildlife;Jon.Victoria@wildlife.ca.gov</dc:creator>
  <cp:lastModifiedBy>Victoria, Jon@Wildlife</cp:lastModifiedBy>
  <cp:revision>29</cp:revision>
  <cp:lastPrinted>2020-03-05T17:18:00Z</cp:lastPrinted>
  <dcterms:created xsi:type="dcterms:W3CDTF">2024-10-11T16:33:00Z</dcterms:created>
  <dcterms:modified xsi:type="dcterms:W3CDTF">2024-10-11T18:46:00Z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Christian.Syre@wildlife.ca.gov</vt:lpwstr>
  </property>
  <property fmtid="{D5CDD505-2E9C-101B-9397-08002B2CF9AE}" pid="5" name="MSIP_Label_6e685f86-ed8d-482b-be3a-2b7af73f9b7f_SetDate">
    <vt:lpwstr>2020-01-22T22:19:08.8350174Z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30c426e0-abd2-4143-b6b0-cffaa2378da5</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y fmtid="{D5CDD505-2E9C-101B-9397-08002B2CF9AE}" pid="11" name="ContentTypeId">
    <vt:lpwstr>0x010100CD10F852E26D9C499877678ECA689220</vt:lpwstr>
  </property>
</Properties>
</file>